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063" w:rsidRPr="00BF48BE" w:rsidRDefault="003A7063" w:rsidP="003A7063">
      <w:pPr>
        <w:spacing w:after="120" w:line="20" w:lineRule="atLeast"/>
        <w:ind w:firstLine="709"/>
        <w:jc w:val="right"/>
        <w:rPr>
          <w:rFonts w:ascii="Montserrat" w:hAnsi="Montserrat"/>
          <w:u w:val="single"/>
        </w:rPr>
      </w:pPr>
      <w:r w:rsidRPr="00BF48BE">
        <w:rPr>
          <w:rFonts w:ascii="Montserrat" w:hAnsi="Montserrat"/>
          <w:u w:val="single"/>
        </w:rPr>
        <w:t>Приложение №1</w:t>
      </w:r>
    </w:p>
    <w:p w:rsidR="003A7063" w:rsidRPr="001D1B0B" w:rsidRDefault="001D1B0B" w:rsidP="001D1B0B">
      <w:pPr>
        <w:spacing w:after="120" w:line="20" w:lineRule="atLeast"/>
        <w:ind w:firstLine="709"/>
        <w:jc w:val="center"/>
        <w:rPr>
          <w:rFonts w:ascii="Montserrat" w:hAnsi="Montserrat"/>
          <w:b/>
        </w:rPr>
      </w:pPr>
      <w:r w:rsidRPr="001D1B0B">
        <w:rPr>
          <w:rFonts w:ascii="Montserrat" w:hAnsi="Montserrat"/>
          <w:b/>
        </w:rPr>
        <w:t>Порядок оформления заявки участника.</w:t>
      </w:r>
    </w:p>
    <w:p w:rsidR="001D1B0B" w:rsidRDefault="001D1B0B" w:rsidP="003A7063">
      <w:pPr>
        <w:spacing w:after="120" w:line="20" w:lineRule="atLeast"/>
        <w:ind w:firstLine="709"/>
        <w:jc w:val="right"/>
        <w:rPr>
          <w:rFonts w:ascii="Montserrat" w:hAnsi="Montserrat"/>
        </w:rPr>
      </w:pPr>
    </w:p>
    <w:p w:rsidR="001D1B0B" w:rsidRPr="00BF48BE" w:rsidRDefault="001D1B0B" w:rsidP="001D1B0B">
      <w:pPr>
        <w:spacing w:after="120" w:line="20" w:lineRule="atLeast"/>
        <w:ind w:firstLine="709"/>
        <w:jc w:val="both"/>
        <w:rPr>
          <w:rFonts w:ascii="Montserrat" w:hAnsi="Montserrat"/>
        </w:rPr>
      </w:pPr>
      <w:r w:rsidRPr="00BF48BE">
        <w:rPr>
          <w:rFonts w:ascii="Montserrat" w:hAnsi="Montserrat"/>
        </w:rPr>
        <w:t>Соблюдение участником конкурса указанных требований означает, что все документы и сведения, входящие в состав заявки на участие в конкурсе, поданы от имени участника конкурса, а также подтверждает подлинность и достоверность представленных в составе заявки документов и сведений.</w:t>
      </w:r>
    </w:p>
    <w:p w:rsidR="00182CFB" w:rsidRPr="00BF48BE" w:rsidRDefault="00F114E6" w:rsidP="00182CFB">
      <w:pPr>
        <w:spacing w:after="120" w:line="20" w:lineRule="atLeast"/>
        <w:ind w:firstLine="709"/>
        <w:jc w:val="both"/>
        <w:rPr>
          <w:rFonts w:ascii="Montserrat" w:hAnsi="Montserrat"/>
        </w:rPr>
      </w:pPr>
      <w:r w:rsidRPr="00BF48BE">
        <w:rPr>
          <w:rFonts w:ascii="Montserrat" w:hAnsi="Montserrat"/>
        </w:rPr>
        <w:t xml:space="preserve">1. </w:t>
      </w:r>
      <w:r w:rsidR="00BD6F2A" w:rsidRPr="00BF48BE">
        <w:rPr>
          <w:rFonts w:ascii="Montserrat" w:hAnsi="Montserrat"/>
        </w:rPr>
        <w:t>Заявка</w:t>
      </w:r>
      <w:r w:rsidR="00182CFB" w:rsidRPr="00BF48BE">
        <w:rPr>
          <w:rFonts w:ascii="Montserrat" w:hAnsi="Montserrat"/>
        </w:rPr>
        <w:t xml:space="preserve"> на участие в </w:t>
      </w:r>
      <w:r w:rsidR="00182CFB" w:rsidRPr="00BF48BE">
        <w:rPr>
          <w:rFonts w:ascii="Montserrat" w:hAnsi="Montserrat"/>
          <w:bCs/>
        </w:rPr>
        <w:t xml:space="preserve">конкурсе </w:t>
      </w:r>
      <w:r w:rsidR="00182CFB" w:rsidRPr="00BF48BE">
        <w:rPr>
          <w:rFonts w:ascii="Montserrat" w:hAnsi="Montserrat"/>
        </w:rPr>
        <w:t>должна содержать следующую информацию и документы:</w:t>
      </w:r>
    </w:p>
    <w:p w:rsidR="00182CFB" w:rsidRPr="00BF48BE" w:rsidRDefault="001D1B0B" w:rsidP="00182CFB">
      <w:pPr>
        <w:pStyle w:val="ConsPlusNormal"/>
        <w:spacing w:before="220"/>
        <w:ind w:firstLine="540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а</w:t>
      </w:r>
      <w:r w:rsidR="00182CFB" w:rsidRPr="00BF48BE">
        <w:rPr>
          <w:rFonts w:ascii="Montserrat" w:hAnsi="Montserrat"/>
          <w:sz w:val="24"/>
          <w:szCs w:val="24"/>
        </w:rPr>
        <w:t>) наименование, фирменное наименование (при наличии), адрес юридического лица в пределах места нахождения юридического лица, учредительный документ (устав);</w:t>
      </w:r>
    </w:p>
    <w:p w:rsidR="00282C39" w:rsidRPr="00BF48BE" w:rsidRDefault="001D1B0B" w:rsidP="00282C39">
      <w:pPr>
        <w:pStyle w:val="ConsPlusNormal"/>
        <w:spacing w:before="220"/>
        <w:ind w:firstLine="540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б</w:t>
      </w:r>
      <w:r w:rsidR="00182CFB" w:rsidRPr="00BF48BE">
        <w:rPr>
          <w:rFonts w:ascii="Montserrat" w:hAnsi="Montserrat"/>
          <w:sz w:val="24"/>
          <w:szCs w:val="24"/>
        </w:rPr>
        <w:t>) копию документа, подтверждающего полномочия лица действовать от имени участника закупки за исключ</w:t>
      </w:r>
      <w:r w:rsidR="00282C39" w:rsidRPr="00BF48BE">
        <w:rPr>
          <w:rFonts w:ascii="Montserrat" w:hAnsi="Montserrat"/>
          <w:sz w:val="24"/>
          <w:szCs w:val="24"/>
        </w:rPr>
        <w:t xml:space="preserve">ением случаев подписания заявки </w:t>
      </w:r>
      <w:r w:rsidR="00182CFB" w:rsidRPr="00BF48BE">
        <w:rPr>
          <w:rFonts w:ascii="Montserrat" w:hAnsi="Montserrat"/>
          <w:sz w:val="24"/>
          <w:szCs w:val="24"/>
        </w:rPr>
        <w:t xml:space="preserve">лицом, указанным в едином государственном реестре юридических лиц в качестве лица, имеющего право </w:t>
      </w:r>
      <w:r w:rsidR="00282C39" w:rsidRPr="00BF48BE">
        <w:rPr>
          <w:rFonts w:ascii="Montserrat" w:hAnsi="Montserrat"/>
          <w:sz w:val="24"/>
          <w:szCs w:val="24"/>
        </w:rPr>
        <w:t xml:space="preserve">действовать </w:t>
      </w:r>
      <w:r w:rsidR="00182CFB" w:rsidRPr="00BF48BE">
        <w:rPr>
          <w:rFonts w:ascii="Montserrat" w:hAnsi="Montserrat"/>
          <w:sz w:val="24"/>
          <w:szCs w:val="24"/>
        </w:rPr>
        <w:t>без доверенности от имени юридического лица</w:t>
      </w:r>
      <w:r w:rsidR="00FD4227" w:rsidRPr="00BF48BE">
        <w:rPr>
          <w:rFonts w:ascii="Montserrat" w:hAnsi="Montserrat"/>
          <w:sz w:val="24"/>
          <w:szCs w:val="24"/>
        </w:rPr>
        <w:t>;</w:t>
      </w:r>
    </w:p>
    <w:p w:rsidR="00182CFB" w:rsidRPr="00BF48BE" w:rsidRDefault="001D1B0B" w:rsidP="00182CFB">
      <w:pPr>
        <w:pStyle w:val="ConsPlusNormal"/>
        <w:spacing w:before="220"/>
        <w:ind w:firstLine="540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в</w:t>
      </w:r>
      <w:r w:rsidR="00182CFB" w:rsidRPr="00BF48BE">
        <w:rPr>
          <w:rFonts w:ascii="Montserrat" w:hAnsi="Montserrat"/>
          <w:sz w:val="24"/>
          <w:szCs w:val="24"/>
        </w:rPr>
        <w:t>) копии документов (лицензии, сертификаты, свидетельства, лицензионные/</w:t>
      </w:r>
      <w:proofErr w:type="spellStart"/>
      <w:r w:rsidR="00182CFB" w:rsidRPr="00BF48BE">
        <w:rPr>
          <w:rFonts w:ascii="Montserrat" w:hAnsi="Montserrat"/>
          <w:sz w:val="24"/>
          <w:szCs w:val="24"/>
        </w:rPr>
        <w:t>сублицензионные</w:t>
      </w:r>
      <w:proofErr w:type="spellEnd"/>
      <w:r w:rsidR="00182CFB" w:rsidRPr="00BF48BE">
        <w:rPr>
          <w:rFonts w:ascii="Montserrat" w:hAnsi="Montserrat"/>
          <w:sz w:val="24"/>
          <w:szCs w:val="24"/>
        </w:rPr>
        <w:t xml:space="preserve"> соглашения и прочие – если применимо), подтверждающих соответствие участника требованиям, установленным в соответствии с законодательством Российской Федерации к лицам, осуществляющим выполнение работ, являющихся предметом закупки, за исключением случа</w:t>
      </w:r>
      <w:r w:rsidR="00282C39" w:rsidRPr="00BF48BE">
        <w:rPr>
          <w:rFonts w:ascii="Montserrat" w:hAnsi="Montserrat"/>
          <w:sz w:val="24"/>
          <w:szCs w:val="24"/>
        </w:rPr>
        <w:t>ев</w:t>
      </w:r>
      <w:r w:rsidR="00182CFB" w:rsidRPr="00BF48BE">
        <w:rPr>
          <w:rFonts w:ascii="Montserrat" w:hAnsi="Montserrat"/>
          <w:sz w:val="24"/>
          <w:szCs w:val="24"/>
        </w:rPr>
        <w:t xml:space="preserve">, </w:t>
      </w:r>
      <w:r w:rsidR="00282C39" w:rsidRPr="00BF48BE">
        <w:rPr>
          <w:rFonts w:ascii="Montserrat" w:hAnsi="Montserrat"/>
          <w:sz w:val="24"/>
          <w:szCs w:val="24"/>
        </w:rPr>
        <w:t>если информация и документы, подтверждающие такое соответствие, содержатся в открытых и общедоступных государственных реестрах, размещенных в сети «Интернет» (с указанием адреса сайта или страницы сайта, на которых размещены эти информация и документы), либо такая информация уже была предоставлена ранее и не изменила свою актуальность;</w:t>
      </w:r>
    </w:p>
    <w:p w:rsidR="00182CFB" w:rsidRPr="00BF48BE" w:rsidRDefault="001D1B0B" w:rsidP="00182CFB">
      <w:pPr>
        <w:pStyle w:val="ConsPlusNormal"/>
        <w:widowControl w:val="0"/>
        <w:spacing w:before="220"/>
        <w:ind w:firstLine="539"/>
        <w:jc w:val="both"/>
        <w:rPr>
          <w:rFonts w:ascii="Montserrat" w:hAnsi="Montserrat"/>
          <w:sz w:val="24"/>
          <w:szCs w:val="24"/>
        </w:rPr>
      </w:pPr>
      <w:bookmarkStart w:id="0" w:name="P487"/>
      <w:bookmarkStart w:id="1" w:name="P496"/>
      <w:bookmarkStart w:id="2" w:name="P497"/>
      <w:bookmarkEnd w:id="0"/>
      <w:bookmarkEnd w:id="1"/>
      <w:bookmarkEnd w:id="2"/>
      <w:r>
        <w:rPr>
          <w:rFonts w:ascii="Montserrat" w:hAnsi="Montserrat"/>
          <w:sz w:val="24"/>
          <w:szCs w:val="24"/>
        </w:rPr>
        <w:t>г</w:t>
      </w:r>
      <w:r w:rsidR="00182CFB" w:rsidRPr="00BF48BE">
        <w:rPr>
          <w:rFonts w:ascii="Montserrat" w:hAnsi="Montserrat"/>
          <w:sz w:val="24"/>
          <w:szCs w:val="24"/>
        </w:rPr>
        <w:t>) выписку из реестра членов СРО, на виды работ, которые оказывают влияние на безопасность объектов капитального строительства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</w:r>
    </w:p>
    <w:p w:rsidR="00182CFB" w:rsidRPr="00BF48BE" w:rsidRDefault="00182CFB" w:rsidP="00182CFB">
      <w:pPr>
        <w:pStyle w:val="ConsPlusNormal"/>
        <w:widowControl w:val="0"/>
        <w:spacing w:before="120"/>
        <w:ind w:firstLine="539"/>
        <w:jc w:val="both"/>
        <w:rPr>
          <w:rFonts w:ascii="Montserrat" w:hAnsi="Montserrat"/>
          <w:sz w:val="24"/>
          <w:szCs w:val="24"/>
        </w:rPr>
      </w:pPr>
      <w:r w:rsidRPr="00BF48BE">
        <w:rPr>
          <w:rFonts w:ascii="Montserrat" w:hAnsi="Montserrat"/>
          <w:sz w:val="24"/>
          <w:szCs w:val="24"/>
        </w:rPr>
        <w:t>СРО, в которой состоит Подрядчик, должна иметь компенсационный фонд обеспечения договорных обязательств. Совокупный размер обяз</w:t>
      </w:r>
      <w:r w:rsidR="00BF48BE" w:rsidRPr="00BF48BE">
        <w:rPr>
          <w:rFonts w:ascii="Montserrat" w:hAnsi="Montserrat"/>
          <w:sz w:val="24"/>
          <w:szCs w:val="24"/>
        </w:rPr>
        <w:t>ательств Подрядчика по заключаемому договору</w:t>
      </w:r>
      <w:r w:rsidRPr="00BF48BE">
        <w:rPr>
          <w:rFonts w:ascii="Montserrat" w:hAnsi="Montserrat"/>
          <w:sz w:val="24"/>
          <w:szCs w:val="24"/>
        </w:rPr>
        <w:t>, не должен превышать уровень ответственности участника по компенсационному фонду обеспечения договорных обязательств.</w:t>
      </w:r>
    </w:p>
    <w:p w:rsidR="00182CFB" w:rsidRPr="00BF48BE" w:rsidRDefault="00182CFB" w:rsidP="001D1B0B">
      <w:pPr>
        <w:spacing w:before="120" w:line="20" w:lineRule="atLeast"/>
        <w:ind w:firstLine="709"/>
        <w:jc w:val="both"/>
        <w:rPr>
          <w:rFonts w:ascii="Montserrat" w:hAnsi="Montserrat"/>
        </w:rPr>
      </w:pPr>
      <w:r w:rsidRPr="00BF48BE">
        <w:rPr>
          <w:rFonts w:ascii="Montserrat" w:eastAsia="Calibri" w:hAnsi="Montserrat" w:cs="Arial"/>
          <w:lang w:eastAsia="en-US"/>
        </w:rPr>
        <w:t xml:space="preserve">Информация, поименованная в подпунктах </w:t>
      </w:r>
      <w:r w:rsidR="001D1B0B">
        <w:rPr>
          <w:rFonts w:ascii="Montserrat" w:eastAsia="Calibri" w:hAnsi="Montserrat" w:cs="Arial"/>
          <w:lang w:eastAsia="en-US"/>
        </w:rPr>
        <w:t>а</w:t>
      </w:r>
      <w:r w:rsidRPr="00BF48BE">
        <w:rPr>
          <w:rFonts w:ascii="Montserrat" w:eastAsia="Calibri" w:hAnsi="Montserrat" w:cs="Arial"/>
          <w:lang w:eastAsia="en-US"/>
        </w:rPr>
        <w:t>-</w:t>
      </w:r>
      <w:r w:rsidR="001D1B0B">
        <w:rPr>
          <w:rFonts w:ascii="Montserrat" w:eastAsia="Calibri" w:hAnsi="Montserrat" w:cs="Arial"/>
          <w:lang w:eastAsia="en-US"/>
        </w:rPr>
        <w:t>г</w:t>
      </w:r>
      <w:r w:rsidRPr="00BF48BE">
        <w:rPr>
          <w:rFonts w:ascii="Montserrat" w:eastAsia="Calibri" w:hAnsi="Montserrat" w:cs="Arial"/>
          <w:lang w:eastAsia="en-US"/>
        </w:rPr>
        <w:t xml:space="preserve"> </w:t>
      </w:r>
      <w:proofErr w:type="gramStart"/>
      <w:r w:rsidRPr="00BF48BE">
        <w:rPr>
          <w:rFonts w:ascii="Montserrat" w:hAnsi="Montserrat"/>
        </w:rPr>
        <w:t>настоящего пункта</w:t>
      </w:r>
      <w:proofErr w:type="gramEnd"/>
      <w:r w:rsidRPr="00BF48BE">
        <w:rPr>
          <w:rFonts w:ascii="Montserrat" w:hAnsi="Montserrat"/>
        </w:rPr>
        <w:t xml:space="preserve"> предоставляется участниками в произвольной форме.</w:t>
      </w:r>
    </w:p>
    <w:p w:rsidR="00FD4227" w:rsidRPr="00BF48BE" w:rsidRDefault="00FD4227" w:rsidP="00182CFB">
      <w:pPr>
        <w:spacing w:after="120" w:line="20" w:lineRule="atLeast"/>
        <w:ind w:firstLine="709"/>
        <w:jc w:val="both"/>
        <w:rPr>
          <w:rFonts w:ascii="Montserrat" w:hAnsi="Montserrat"/>
        </w:rPr>
      </w:pPr>
    </w:p>
    <w:p w:rsidR="00551E78" w:rsidRDefault="00551E78" w:rsidP="00182CFB">
      <w:pPr>
        <w:spacing w:line="20" w:lineRule="atLeast"/>
        <w:ind w:firstLine="709"/>
        <w:jc w:val="both"/>
        <w:rPr>
          <w:rFonts w:ascii="Montserrat" w:hAnsi="Montserrat"/>
        </w:rPr>
      </w:pPr>
    </w:p>
    <w:p w:rsidR="00182CFB" w:rsidRPr="00BF48BE" w:rsidRDefault="00F114E6" w:rsidP="00182CFB">
      <w:pPr>
        <w:spacing w:line="20" w:lineRule="atLeast"/>
        <w:ind w:firstLine="709"/>
        <w:jc w:val="both"/>
        <w:rPr>
          <w:rFonts w:ascii="Montserrat" w:hAnsi="Montserrat"/>
        </w:rPr>
      </w:pPr>
      <w:r w:rsidRPr="00BF48BE">
        <w:rPr>
          <w:rFonts w:ascii="Montserrat" w:hAnsi="Montserrat"/>
        </w:rPr>
        <w:lastRenderedPageBreak/>
        <w:t>2</w:t>
      </w:r>
      <w:r w:rsidR="00BD6F2A" w:rsidRPr="00BF48BE">
        <w:rPr>
          <w:rFonts w:ascii="Montserrat" w:hAnsi="Montserrat"/>
        </w:rPr>
        <w:t>. Участником для</w:t>
      </w:r>
      <w:r w:rsidR="00182CFB" w:rsidRPr="00BF48BE">
        <w:rPr>
          <w:rFonts w:ascii="Montserrat" w:hAnsi="Montserrat"/>
        </w:rPr>
        <w:t xml:space="preserve"> </w:t>
      </w:r>
      <w:r w:rsidRPr="00BF48BE">
        <w:rPr>
          <w:rFonts w:ascii="Montserrat" w:hAnsi="Montserrat"/>
        </w:rPr>
        <w:t xml:space="preserve">выявления лучших условий исполнения договора </w:t>
      </w:r>
      <w:r w:rsidR="00182CFB" w:rsidRPr="00BF48BE">
        <w:rPr>
          <w:rFonts w:ascii="Montserrat" w:hAnsi="Montserrat"/>
        </w:rPr>
        <w:t>предоставляются следующие информация и документы:</w:t>
      </w:r>
    </w:p>
    <w:p w:rsidR="00182CFB" w:rsidRPr="00BF48BE" w:rsidRDefault="00182CFB" w:rsidP="00182CFB">
      <w:pPr>
        <w:tabs>
          <w:tab w:val="left" w:pos="1418"/>
          <w:tab w:val="left" w:pos="1560"/>
        </w:tabs>
        <w:spacing w:line="20" w:lineRule="atLeast"/>
        <w:ind w:firstLine="709"/>
        <w:jc w:val="both"/>
        <w:rPr>
          <w:rFonts w:ascii="Montserrat" w:eastAsia="Segoe UI" w:hAnsi="Montserrat" w:cs="Tahoma"/>
          <w:lang w:eastAsia="zh-CN" w:bidi="hi-IN"/>
        </w:rPr>
      </w:pPr>
      <w:r w:rsidRPr="00BF48BE">
        <w:rPr>
          <w:rFonts w:ascii="Montserrat" w:hAnsi="Montserrat"/>
        </w:rPr>
        <w:t xml:space="preserve">а) справка о наличии штатного персонала руководителей, инженерно-технических работников (ИТР), рабочего и вспомогательного персонала, имеющих опыт проведения строительно-монтажных работ не менее </w:t>
      </w:r>
      <w:r w:rsidRPr="00BF48BE">
        <w:rPr>
          <w:rFonts w:ascii="Montserrat" w:eastAsia="Segoe UI" w:hAnsi="Montserrat" w:cs="Tahoma"/>
          <w:lang w:eastAsia="zh-CN" w:bidi="hi-IN"/>
        </w:rPr>
        <w:t>3</w:t>
      </w:r>
      <w:r w:rsidRPr="00BF48BE">
        <w:rPr>
          <w:rFonts w:ascii="Montserrat" w:hAnsi="Montserrat"/>
        </w:rPr>
        <w:t xml:space="preserve"> (</w:t>
      </w:r>
      <w:r w:rsidRPr="00BF48BE">
        <w:rPr>
          <w:rFonts w:ascii="Montserrat" w:eastAsia="Segoe UI" w:hAnsi="Montserrat" w:cs="Tahoma"/>
          <w:lang w:eastAsia="zh-CN" w:bidi="hi-IN"/>
        </w:rPr>
        <w:t>трех</w:t>
      </w:r>
      <w:r w:rsidRPr="00BF48BE">
        <w:rPr>
          <w:rFonts w:ascii="Montserrat" w:hAnsi="Montserrat"/>
        </w:rPr>
        <w:t>) лет согласно таблице 1.</w:t>
      </w:r>
      <w:r w:rsidR="00161C15" w:rsidRPr="00BF48BE">
        <w:rPr>
          <w:rFonts w:ascii="Montserrat" w:hAnsi="Montserrat"/>
        </w:rPr>
        <w:t xml:space="preserve"> В случае объявления претендента победителем конкурса,</w:t>
      </w:r>
      <w:r w:rsidRPr="00BF48BE">
        <w:rPr>
          <w:rFonts w:ascii="Montserrat" w:hAnsi="Montserrat"/>
        </w:rPr>
        <w:t xml:space="preserve"> </w:t>
      </w:r>
      <w:r w:rsidR="00161C15" w:rsidRPr="00BF48BE">
        <w:rPr>
          <w:rFonts w:ascii="Montserrat" w:hAnsi="Montserrat"/>
        </w:rPr>
        <w:t>к</w:t>
      </w:r>
      <w:r w:rsidRPr="00BF48BE">
        <w:rPr>
          <w:rFonts w:ascii="Montserrat" w:eastAsia="Segoe UI" w:hAnsi="Montserrat" w:cs="Tahoma"/>
          <w:lang w:eastAsia="zh-CN" w:bidi="hi-IN"/>
        </w:rPr>
        <w:t xml:space="preserve"> справке обязательно прилагаются копии действующих документов (дипломов, удостоверений, протоколов или выписок из протоколов), подтверждающие квалификацию специалистов. Копии подтверждающих документов должны быть предоставлены на каждого специалиста согласно требованиям таблицы 1.</w:t>
      </w:r>
    </w:p>
    <w:p w:rsidR="00182CFB" w:rsidRPr="00BF48BE" w:rsidRDefault="00182CFB" w:rsidP="00182CFB">
      <w:pPr>
        <w:tabs>
          <w:tab w:val="left" w:pos="1418"/>
          <w:tab w:val="left" w:pos="1560"/>
        </w:tabs>
        <w:spacing w:line="20" w:lineRule="atLeast"/>
        <w:ind w:firstLine="709"/>
        <w:jc w:val="both"/>
        <w:rPr>
          <w:rFonts w:ascii="Montserrat" w:eastAsia="Segoe UI" w:hAnsi="Montserrat" w:cs="Tahoma"/>
          <w:lang w:eastAsia="zh-CN" w:bidi="hi-IN"/>
        </w:rPr>
      </w:pPr>
    </w:p>
    <w:p w:rsidR="00182CFB" w:rsidRPr="00BF48BE" w:rsidRDefault="00182CFB" w:rsidP="00182CFB">
      <w:pPr>
        <w:tabs>
          <w:tab w:val="left" w:pos="1418"/>
          <w:tab w:val="left" w:pos="1560"/>
        </w:tabs>
        <w:ind w:firstLine="567"/>
        <w:jc w:val="both"/>
        <w:rPr>
          <w:rFonts w:ascii="Montserrat" w:hAnsi="Montserrat"/>
        </w:rPr>
      </w:pPr>
      <w:r w:rsidRPr="00BF48BE">
        <w:rPr>
          <w:rFonts w:ascii="Montserrat" w:eastAsia="Segoe UI" w:hAnsi="Montserrat" w:cs="Tahoma"/>
          <w:lang w:eastAsia="zh-CN" w:bidi="hi-IN"/>
        </w:rPr>
        <w:t>Таблица 1 Квалифицированный штатный персонал</w:t>
      </w:r>
      <w:r w:rsidRPr="00BF48BE">
        <w:rPr>
          <w:rFonts w:ascii="Montserrat" w:hAnsi="Montserrat"/>
        </w:rPr>
        <w:t xml:space="preserve"> руководителей, инженерно-технических работников, рабочего и вспомогательного персонала, имеющих опыт проведения строительно-монтажных работ</w:t>
      </w:r>
    </w:p>
    <w:p w:rsidR="00182CFB" w:rsidRPr="00BF48BE" w:rsidRDefault="00182CFB" w:rsidP="00182CFB">
      <w:pPr>
        <w:tabs>
          <w:tab w:val="left" w:pos="1418"/>
          <w:tab w:val="left" w:pos="1560"/>
        </w:tabs>
        <w:ind w:firstLine="567"/>
        <w:jc w:val="both"/>
        <w:rPr>
          <w:rFonts w:ascii="Montserrat" w:hAnsi="Montserrat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6"/>
        <w:gridCol w:w="5146"/>
        <w:gridCol w:w="1646"/>
      </w:tblGrid>
      <w:tr w:rsidR="00182CFB" w:rsidRPr="00BF48BE" w:rsidTr="00395A20">
        <w:trPr>
          <w:trHeight w:val="333"/>
        </w:trPr>
        <w:tc>
          <w:tcPr>
            <w:tcW w:w="1328" w:type="pct"/>
            <w:vAlign w:val="center"/>
          </w:tcPr>
          <w:p w:rsidR="00182CFB" w:rsidRPr="00BF48BE" w:rsidRDefault="00182CFB" w:rsidP="00CD4DDA">
            <w:pPr>
              <w:widowControl w:val="0"/>
              <w:jc w:val="center"/>
              <w:rPr>
                <w:rFonts w:ascii="Montserrat" w:eastAsia="Calibri" w:hAnsi="Montserrat"/>
                <w:b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/>
                <w:bCs/>
                <w:sz w:val="20"/>
                <w:szCs w:val="20"/>
              </w:rPr>
              <w:t>Специальность</w:t>
            </w:r>
          </w:p>
        </w:tc>
        <w:tc>
          <w:tcPr>
            <w:tcW w:w="2782" w:type="pct"/>
            <w:vAlign w:val="center"/>
          </w:tcPr>
          <w:p w:rsidR="00182CFB" w:rsidRPr="00BF48BE" w:rsidRDefault="00182CFB" w:rsidP="00CD4DDA">
            <w:pPr>
              <w:widowControl w:val="0"/>
              <w:jc w:val="center"/>
              <w:rPr>
                <w:rFonts w:ascii="Montserrat" w:eastAsia="Calibri" w:hAnsi="Montserrat"/>
                <w:b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/>
                <w:bCs/>
                <w:sz w:val="20"/>
                <w:szCs w:val="20"/>
              </w:rPr>
              <w:t xml:space="preserve">Квалификация </w:t>
            </w:r>
            <w:r w:rsidRPr="00BF48BE">
              <w:rPr>
                <w:rFonts w:ascii="Montserrat" w:eastAsia="Calibri" w:hAnsi="Montserrat"/>
                <w:b/>
                <w:bCs/>
                <w:sz w:val="20"/>
                <w:szCs w:val="20"/>
              </w:rPr>
              <w:br/>
              <w:t>(наличие подтверждающих документов)</w:t>
            </w:r>
          </w:p>
        </w:tc>
        <w:tc>
          <w:tcPr>
            <w:tcW w:w="890" w:type="pct"/>
            <w:vAlign w:val="center"/>
          </w:tcPr>
          <w:p w:rsidR="00182CFB" w:rsidRPr="00BF48BE" w:rsidRDefault="00182CFB" w:rsidP="00CD4DDA">
            <w:pPr>
              <w:widowControl w:val="0"/>
              <w:jc w:val="center"/>
              <w:rPr>
                <w:rFonts w:ascii="Montserrat" w:eastAsia="Calibri" w:hAnsi="Montserrat"/>
                <w:b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/>
                <w:bCs/>
                <w:sz w:val="20"/>
                <w:szCs w:val="20"/>
              </w:rPr>
              <w:t>Численность</w:t>
            </w:r>
          </w:p>
        </w:tc>
      </w:tr>
      <w:tr w:rsidR="00182CFB" w:rsidRPr="00BF48BE" w:rsidTr="00CD4DDA">
        <w:trPr>
          <w:trHeight w:val="412"/>
        </w:trPr>
        <w:tc>
          <w:tcPr>
            <w:tcW w:w="5000" w:type="pct"/>
            <w:gridSpan w:val="3"/>
            <w:vAlign w:val="center"/>
          </w:tcPr>
          <w:p w:rsidR="00182CFB" w:rsidRPr="00BF48BE" w:rsidRDefault="00182CFB" w:rsidP="00CD4DDA">
            <w:pPr>
              <w:widowControl w:val="0"/>
              <w:jc w:val="center"/>
              <w:rPr>
                <w:rFonts w:ascii="Montserrat" w:eastAsia="Calibri" w:hAnsi="Montserrat" w:cs="Tahoma"/>
                <w:bCs/>
                <w:sz w:val="20"/>
                <w:szCs w:val="20"/>
                <w:lang w:eastAsia="zh-CN" w:bidi="hi-IN"/>
              </w:rPr>
            </w:pPr>
            <w:r w:rsidRPr="00BF48BE">
              <w:rPr>
                <w:rFonts w:ascii="Montserrat" w:eastAsia="Calibri" w:hAnsi="Montserrat" w:cs="Tahoma"/>
                <w:bCs/>
                <w:sz w:val="20"/>
                <w:szCs w:val="20"/>
                <w:lang w:eastAsia="zh-CN" w:bidi="hi-IN"/>
              </w:rPr>
              <w:t>Руководители и ИТР</w:t>
            </w:r>
          </w:p>
        </w:tc>
      </w:tr>
      <w:tr w:rsidR="00182CFB" w:rsidRPr="00BF48BE" w:rsidTr="00395A20">
        <w:trPr>
          <w:trHeight w:val="412"/>
        </w:trPr>
        <w:tc>
          <w:tcPr>
            <w:tcW w:w="1328" w:type="pct"/>
            <w:vAlign w:val="center"/>
          </w:tcPr>
          <w:p w:rsidR="00182CFB" w:rsidRPr="00BF48BE" w:rsidRDefault="00182CFB" w:rsidP="00CD4DDA">
            <w:pPr>
              <w:widowControl w:val="0"/>
              <w:rPr>
                <w:rFonts w:ascii="Montserrat" w:eastAsia="Calibri" w:hAnsi="Montserrat" w:cs="Tahoma"/>
                <w:bCs/>
                <w:sz w:val="20"/>
                <w:szCs w:val="20"/>
                <w:lang w:eastAsia="zh-CN" w:bidi="hi-IN"/>
              </w:rPr>
            </w:pPr>
            <w:r w:rsidRPr="00BF48BE">
              <w:rPr>
                <w:rFonts w:ascii="Montserrat" w:eastAsia="Calibri" w:hAnsi="Montserrat" w:cs="Tahoma"/>
                <w:bCs/>
                <w:sz w:val="20"/>
                <w:szCs w:val="20"/>
                <w:lang w:eastAsia="zh-CN" w:bidi="hi-IN"/>
              </w:rPr>
              <w:t>Главный инженер</w:t>
            </w:r>
          </w:p>
        </w:tc>
        <w:tc>
          <w:tcPr>
            <w:tcW w:w="2782" w:type="pct"/>
            <w:vAlign w:val="center"/>
          </w:tcPr>
          <w:p w:rsidR="00182CFB" w:rsidRPr="00BF48BE" w:rsidRDefault="00182CFB" w:rsidP="00CD4DDA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 xml:space="preserve">Рег. номер в </w:t>
            </w:r>
            <w:proofErr w:type="spellStart"/>
            <w:proofErr w:type="gramStart"/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нац.реестре</w:t>
            </w:r>
            <w:proofErr w:type="spellEnd"/>
            <w:proofErr w:type="gramEnd"/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 xml:space="preserve"> НОСТРОЙ и Уведомление НОСТРОЙ.</w:t>
            </w:r>
          </w:p>
          <w:p w:rsidR="00182CFB" w:rsidRPr="00BF48BE" w:rsidRDefault="00182CFB" w:rsidP="00CD4DDA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Удостоверение ОТ или ОТВ, ПТМ.</w:t>
            </w:r>
          </w:p>
          <w:p w:rsidR="00182CFB" w:rsidRPr="00BF48BE" w:rsidRDefault="00182CFB" w:rsidP="00CD4DDA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Диплом о высшем техническом образовании.</w:t>
            </w:r>
          </w:p>
        </w:tc>
        <w:tc>
          <w:tcPr>
            <w:tcW w:w="890" w:type="pct"/>
            <w:vAlign w:val="center"/>
          </w:tcPr>
          <w:p w:rsidR="00182CFB" w:rsidRPr="00BF48BE" w:rsidRDefault="00182CFB" w:rsidP="00CD4DDA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Не менее 1 единицы</w:t>
            </w:r>
          </w:p>
        </w:tc>
      </w:tr>
      <w:tr w:rsidR="00182CFB" w:rsidRPr="00BF48BE" w:rsidTr="00395A20">
        <w:trPr>
          <w:trHeight w:val="412"/>
        </w:trPr>
        <w:tc>
          <w:tcPr>
            <w:tcW w:w="1328" w:type="pct"/>
            <w:vAlign w:val="center"/>
          </w:tcPr>
          <w:p w:rsidR="00182CFB" w:rsidRPr="00BF48BE" w:rsidRDefault="00182CFB" w:rsidP="00CD4DDA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Руководитель проекта</w:t>
            </w:r>
          </w:p>
        </w:tc>
        <w:tc>
          <w:tcPr>
            <w:tcW w:w="2782" w:type="pct"/>
            <w:vAlign w:val="center"/>
          </w:tcPr>
          <w:p w:rsidR="00182CFB" w:rsidRPr="00BF48BE" w:rsidRDefault="00182CFB" w:rsidP="00CD4DDA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 xml:space="preserve">Рег. номер в </w:t>
            </w:r>
            <w:proofErr w:type="spellStart"/>
            <w:proofErr w:type="gramStart"/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нац.реестре</w:t>
            </w:r>
            <w:proofErr w:type="spellEnd"/>
            <w:proofErr w:type="gramEnd"/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 xml:space="preserve"> НОСТРОЙ и Уведомление НОСТРОЙ.</w:t>
            </w:r>
          </w:p>
          <w:p w:rsidR="00182CFB" w:rsidRPr="00BF48BE" w:rsidRDefault="00182CFB" w:rsidP="00CD4DDA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Удостоверение ОТ или ОТВ, ПТМ.</w:t>
            </w:r>
          </w:p>
          <w:p w:rsidR="00182CFB" w:rsidRPr="00BF48BE" w:rsidRDefault="00182CFB" w:rsidP="00CD4DDA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Диплом о высшем техническом образовании.</w:t>
            </w:r>
          </w:p>
        </w:tc>
        <w:tc>
          <w:tcPr>
            <w:tcW w:w="890" w:type="pct"/>
            <w:vAlign w:val="center"/>
          </w:tcPr>
          <w:p w:rsidR="00182CFB" w:rsidRPr="00BF48BE" w:rsidRDefault="00182CFB" w:rsidP="00CD4DDA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Не менее 1 единицы</w:t>
            </w:r>
          </w:p>
        </w:tc>
      </w:tr>
      <w:tr w:rsidR="00412896" w:rsidRPr="00BF48BE" w:rsidTr="00395A20">
        <w:trPr>
          <w:trHeight w:val="412"/>
        </w:trPr>
        <w:tc>
          <w:tcPr>
            <w:tcW w:w="1328" w:type="pct"/>
            <w:vAlign w:val="center"/>
          </w:tcPr>
          <w:p w:rsidR="00412896" w:rsidRPr="00412896" w:rsidRDefault="00412896" w:rsidP="00412896">
            <w:pPr>
              <w:widowControl w:val="0"/>
              <w:rPr>
                <w:rFonts w:ascii="Montserrat" w:eastAsia="Calibri" w:hAnsi="Montserrat" w:cs="Tahoma"/>
                <w:bCs/>
                <w:sz w:val="20"/>
                <w:szCs w:val="20"/>
                <w:lang w:eastAsia="zh-CN" w:bidi="hi-IN"/>
              </w:rPr>
            </w:pPr>
            <w:r>
              <w:rPr>
                <w:rFonts w:ascii="Montserrat" w:eastAsia="Calibri" w:hAnsi="Montserrat" w:cs="Tahoma"/>
                <w:bCs/>
                <w:sz w:val="20"/>
                <w:szCs w:val="20"/>
                <w:lang w:eastAsia="zh-CN" w:bidi="hi-IN"/>
              </w:rPr>
              <w:t>Главный энергетик</w:t>
            </w:r>
          </w:p>
        </w:tc>
        <w:tc>
          <w:tcPr>
            <w:tcW w:w="2782" w:type="pct"/>
            <w:vAlign w:val="center"/>
          </w:tcPr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Удостоверение ОТ или ОТВ, ПТМ.</w:t>
            </w:r>
          </w:p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 xml:space="preserve">Удостоверение </w:t>
            </w:r>
            <w:r>
              <w:rPr>
                <w:rFonts w:ascii="Montserrat" w:eastAsia="Calibri" w:hAnsi="Montserrat"/>
                <w:bCs/>
                <w:sz w:val="20"/>
                <w:szCs w:val="20"/>
                <w:lang w:val="en-US"/>
              </w:rPr>
              <w:t>IV</w:t>
            </w: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 xml:space="preserve"> группы по электробезопасност</w:t>
            </w:r>
            <w:bookmarkStart w:id="3" w:name="_GoBack"/>
            <w:bookmarkEnd w:id="3"/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и.</w:t>
            </w:r>
          </w:p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 xml:space="preserve">Диплом о высшем </w:t>
            </w:r>
            <w:r w:rsidRPr="00BF48BE">
              <w:rPr>
                <w:rFonts w:ascii="Montserrat" w:eastAsia="Calibri" w:hAnsi="Montserrat" w:cs="Tahoma"/>
                <w:bCs/>
                <w:sz w:val="20"/>
                <w:szCs w:val="20"/>
                <w:lang w:eastAsia="zh-CN" w:bidi="hi-IN"/>
              </w:rPr>
              <w:t>техническом</w:t>
            </w: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 xml:space="preserve"> или среднем профессиональном образовании.</w:t>
            </w:r>
          </w:p>
        </w:tc>
        <w:tc>
          <w:tcPr>
            <w:tcW w:w="890" w:type="pct"/>
            <w:vAlign w:val="center"/>
          </w:tcPr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Не менее 1 единицы</w:t>
            </w:r>
          </w:p>
        </w:tc>
      </w:tr>
      <w:tr w:rsidR="00412896" w:rsidRPr="00BF48BE" w:rsidTr="00395A20">
        <w:trPr>
          <w:trHeight w:val="412"/>
        </w:trPr>
        <w:tc>
          <w:tcPr>
            <w:tcW w:w="1328" w:type="pct"/>
            <w:vAlign w:val="center"/>
          </w:tcPr>
          <w:p w:rsidR="00412896" w:rsidRPr="00BF48BE" w:rsidRDefault="00412896" w:rsidP="00412896">
            <w:pPr>
              <w:widowControl w:val="0"/>
              <w:rPr>
                <w:rFonts w:ascii="Montserrat" w:eastAsia="Calibri" w:hAnsi="Montserrat" w:cs="Tahoma"/>
                <w:bCs/>
                <w:sz w:val="20"/>
                <w:szCs w:val="20"/>
                <w:lang w:eastAsia="zh-CN" w:bidi="hi-IN"/>
              </w:rPr>
            </w:pPr>
            <w:r w:rsidRPr="00BF48BE">
              <w:rPr>
                <w:rFonts w:ascii="Montserrat" w:eastAsia="Calibri" w:hAnsi="Montserrat" w:cs="Tahoma"/>
                <w:bCs/>
                <w:sz w:val="20"/>
                <w:szCs w:val="20"/>
                <w:lang w:eastAsia="zh-CN" w:bidi="hi-IN"/>
              </w:rPr>
              <w:t>Инженер ПТО</w:t>
            </w:r>
          </w:p>
        </w:tc>
        <w:tc>
          <w:tcPr>
            <w:tcW w:w="2782" w:type="pct"/>
            <w:vAlign w:val="center"/>
          </w:tcPr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Удостоверение ОТ или ОТВ, ПТМ.</w:t>
            </w:r>
          </w:p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Диплом о высшем техническом</w:t>
            </w:r>
            <w:r w:rsidRPr="00BF48BE">
              <w:rPr>
                <w:rFonts w:ascii="Montserrat" w:eastAsia="Calibri" w:hAnsi="Montserrat" w:cs="Tahoma"/>
                <w:bCs/>
                <w:sz w:val="20"/>
                <w:szCs w:val="20"/>
                <w:lang w:eastAsia="zh-CN" w:bidi="hi-IN"/>
              </w:rPr>
              <w:t xml:space="preserve"> </w:t>
            </w: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образовании.</w:t>
            </w:r>
          </w:p>
        </w:tc>
        <w:tc>
          <w:tcPr>
            <w:tcW w:w="890" w:type="pct"/>
            <w:vAlign w:val="center"/>
          </w:tcPr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 xml:space="preserve">Не менее </w:t>
            </w:r>
            <w:r w:rsidRPr="00BF48BE">
              <w:rPr>
                <w:rFonts w:ascii="Montserrat" w:eastAsia="Calibri" w:hAnsi="Montserrat" w:cs="Tahoma"/>
                <w:bCs/>
                <w:sz w:val="20"/>
                <w:szCs w:val="20"/>
                <w:lang w:eastAsia="zh-CN" w:bidi="hi-IN"/>
              </w:rPr>
              <w:t xml:space="preserve">2 </w:t>
            </w: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единиц</w:t>
            </w:r>
          </w:p>
        </w:tc>
      </w:tr>
      <w:tr w:rsidR="00412896" w:rsidRPr="00BF48BE" w:rsidTr="00395A20">
        <w:trPr>
          <w:trHeight w:val="412"/>
        </w:trPr>
        <w:tc>
          <w:tcPr>
            <w:tcW w:w="1328" w:type="pct"/>
            <w:vAlign w:val="center"/>
          </w:tcPr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Производитель работ или Мастер СМР</w:t>
            </w:r>
          </w:p>
        </w:tc>
        <w:tc>
          <w:tcPr>
            <w:tcW w:w="2782" w:type="pct"/>
            <w:vAlign w:val="center"/>
          </w:tcPr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Удостоверение ОТ или ОТВ, ПТМ.</w:t>
            </w:r>
          </w:p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 xml:space="preserve">Удостоверение </w:t>
            </w:r>
            <w:r>
              <w:rPr>
                <w:rFonts w:ascii="Montserrat" w:eastAsia="Calibri" w:hAnsi="Montserrat"/>
                <w:bCs/>
                <w:sz w:val="20"/>
                <w:szCs w:val="20"/>
                <w:lang w:val="en-US"/>
              </w:rPr>
              <w:t>III</w:t>
            </w: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 xml:space="preserve"> группы по электробезопасности.</w:t>
            </w:r>
          </w:p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 xml:space="preserve">Диплом о высшем </w:t>
            </w:r>
            <w:r w:rsidRPr="00BF48BE">
              <w:rPr>
                <w:rFonts w:ascii="Montserrat" w:eastAsia="Calibri" w:hAnsi="Montserrat" w:cs="Tahoma"/>
                <w:bCs/>
                <w:sz w:val="20"/>
                <w:szCs w:val="20"/>
                <w:lang w:eastAsia="zh-CN" w:bidi="hi-IN"/>
              </w:rPr>
              <w:t>техническом</w:t>
            </w: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 xml:space="preserve"> или среднем профессиональном образовании.</w:t>
            </w:r>
          </w:p>
        </w:tc>
        <w:tc>
          <w:tcPr>
            <w:tcW w:w="890" w:type="pct"/>
            <w:vAlign w:val="center"/>
          </w:tcPr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 xml:space="preserve">Не менее </w:t>
            </w:r>
            <w:r w:rsidRPr="00BF48BE">
              <w:rPr>
                <w:rFonts w:ascii="Montserrat" w:eastAsia="Calibri" w:hAnsi="Montserrat" w:cs="Tahoma"/>
                <w:bCs/>
                <w:sz w:val="20"/>
                <w:szCs w:val="20"/>
                <w:lang w:eastAsia="zh-CN" w:bidi="hi-IN"/>
              </w:rPr>
              <w:t xml:space="preserve">2 </w:t>
            </w: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единиц</w:t>
            </w:r>
          </w:p>
        </w:tc>
      </w:tr>
      <w:tr w:rsidR="00412896" w:rsidRPr="00BF48BE" w:rsidTr="00CD4DDA">
        <w:trPr>
          <w:trHeight w:val="412"/>
        </w:trPr>
        <w:tc>
          <w:tcPr>
            <w:tcW w:w="5000" w:type="pct"/>
            <w:gridSpan w:val="3"/>
            <w:vAlign w:val="center"/>
          </w:tcPr>
          <w:p w:rsidR="00412896" w:rsidRPr="00BF48BE" w:rsidRDefault="00412896" w:rsidP="00412896">
            <w:pPr>
              <w:widowControl w:val="0"/>
              <w:jc w:val="center"/>
              <w:rPr>
                <w:rFonts w:ascii="Montserrat" w:eastAsia="Calibri" w:hAnsi="Montserrat" w:cs="Tahoma"/>
                <w:bCs/>
                <w:sz w:val="20"/>
                <w:szCs w:val="20"/>
                <w:lang w:eastAsia="zh-CN" w:bidi="hi-IN"/>
              </w:rPr>
            </w:pPr>
            <w:r w:rsidRPr="00BF48BE">
              <w:rPr>
                <w:rFonts w:ascii="Montserrat" w:eastAsia="Calibri" w:hAnsi="Montserrat" w:cs="Tahoma"/>
                <w:bCs/>
                <w:sz w:val="20"/>
                <w:szCs w:val="20"/>
                <w:lang w:eastAsia="zh-CN" w:bidi="hi-IN"/>
              </w:rPr>
              <w:t>Рабочий и вспомогательный персонал (при наличии)</w:t>
            </w:r>
          </w:p>
        </w:tc>
      </w:tr>
      <w:tr w:rsidR="00412896" w:rsidRPr="00BF48BE" w:rsidTr="00395A20">
        <w:trPr>
          <w:trHeight w:val="412"/>
        </w:trPr>
        <w:tc>
          <w:tcPr>
            <w:tcW w:w="1328" w:type="pct"/>
            <w:vAlign w:val="center"/>
          </w:tcPr>
          <w:p w:rsidR="00412896" w:rsidRPr="00BF48BE" w:rsidRDefault="00412896" w:rsidP="00412896">
            <w:pPr>
              <w:widowControl w:val="0"/>
              <w:rPr>
                <w:rFonts w:ascii="Montserrat" w:eastAsia="Calibri" w:hAnsi="Montserrat" w:cs="Tahoma"/>
                <w:bCs/>
                <w:sz w:val="20"/>
                <w:szCs w:val="20"/>
                <w:lang w:eastAsia="zh-CN" w:bidi="hi-IN"/>
              </w:rPr>
            </w:pPr>
            <w:r w:rsidRPr="00BF48BE">
              <w:rPr>
                <w:rFonts w:ascii="Montserrat" w:eastAsia="Calibri" w:hAnsi="Montserrat" w:cs="Tahoma"/>
                <w:bCs/>
                <w:sz w:val="20"/>
                <w:szCs w:val="20"/>
                <w:lang w:eastAsia="zh-CN" w:bidi="hi-IN"/>
              </w:rPr>
              <w:t>Бетонщик</w:t>
            </w:r>
          </w:p>
        </w:tc>
        <w:tc>
          <w:tcPr>
            <w:tcW w:w="2782" w:type="pct"/>
            <w:vAlign w:val="center"/>
          </w:tcPr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Удостоверение ОТ или ОТВ, ПТМ.</w:t>
            </w:r>
          </w:p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 w:cs="Tahoma"/>
                <w:bCs/>
                <w:sz w:val="20"/>
                <w:szCs w:val="20"/>
                <w:lang w:eastAsia="zh-CN" w:bidi="hi-IN"/>
              </w:rPr>
              <w:t>Квалификационное удостоверение «Бетонщик» 4 разряда или выше</w:t>
            </w:r>
          </w:p>
        </w:tc>
        <w:tc>
          <w:tcPr>
            <w:tcW w:w="890" w:type="pct"/>
            <w:vAlign w:val="center"/>
          </w:tcPr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Заполняется участником</w:t>
            </w:r>
          </w:p>
        </w:tc>
      </w:tr>
      <w:tr w:rsidR="00412896" w:rsidRPr="00BF48BE" w:rsidTr="00395A20">
        <w:trPr>
          <w:trHeight w:val="412"/>
        </w:trPr>
        <w:tc>
          <w:tcPr>
            <w:tcW w:w="1328" w:type="pct"/>
            <w:vAlign w:val="center"/>
          </w:tcPr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Арматурщик</w:t>
            </w:r>
          </w:p>
        </w:tc>
        <w:tc>
          <w:tcPr>
            <w:tcW w:w="2782" w:type="pct"/>
            <w:vAlign w:val="center"/>
          </w:tcPr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Удостоверение ОТ или ОТВ, ПТМ.</w:t>
            </w:r>
          </w:p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 w:cs="Tahoma"/>
                <w:bCs/>
                <w:sz w:val="20"/>
                <w:szCs w:val="20"/>
                <w:lang w:eastAsia="zh-CN" w:bidi="hi-IN"/>
              </w:rPr>
              <w:t>Квалификационное удостоверение «Арматурщик» 4 разряда или выше</w:t>
            </w:r>
          </w:p>
        </w:tc>
        <w:tc>
          <w:tcPr>
            <w:tcW w:w="890" w:type="pct"/>
            <w:vAlign w:val="center"/>
          </w:tcPr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Заполняется участником</w:t>
            </w:r>
          </w:p>
        </w:tc>
      </w:tr>
      <w:tr w:rsidR="00412896" w:rsidRPr="00BF48BE" w:rsidTr="00395A20">
        <w:trPr>
          <w:trHeight w:val="412"/>
        </w:trPr>
        <w:tc>
          <w:tcPr>
            <w:tcW w:w="1328" w:type="pct"/>
            <w:vAlign w:val="center"/>
          </w:tcPr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proofErr w:type="spellStart"/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Электрогазосварщик</w:t>
            </w:r>
            <w:proofErr w:type="spellEnd"/>
          </w:p>
        </w:tc>
        <w:tc>
          <w:tcPr>
            <w:tcW w:w="2782" w:type="pct"/>
            <w:vAlign w:val="center"/>
          </w:tcPr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Удостоверение ОТ или ОТВ, ПТМ.</w:t>
            </w:r>
          </w:p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 w:cs="Tahoma"/>
                <w:bCs/>
                <w:sz w:val="20"/>
                <w:szCs w:val="20"/>
                <w:lang w:eastAsia="zh-CN" w:bidi="hi-IN"/>
              </w:rPr>
              <w:t xml:space="preserve">Удостоверение </w:t>
            </w:r>
            <w:r w:rsidRPr="00BF48BE">
              <w:rPr>
                <w:rFonts w:ascii="Montserrat" w:eastAsia="Calibri" w:hAnsi="Montserrat" w:cs="Tahoma"/>
                <w:bCs/>
                <w:sz w:val="20"/>
                <w:szCs w:val="20"/>
                <w:lang w:val="en-US" w:eastAsia="zh-CN" w:bidi="hi-IN"/>
              </w:rPr>
              <w:t>II</w:t>
            </w:r>
            <w:r w:rsidRPr="00BF48BE">
              <w:rPr>
                <w:rFonts w:ascii="Montserrat" w:eastAsia="Calibri" w:hAnsi="Montserrat" w:cs="Tahoma"/>
                <w:bCs/>
                <w:sz w:val="20"/>
                <w:szCs w:val="20"/>
                <w:lang w:eastAsia="zh-CN" w:bidi="hi-IN"/>
              </w:rPr>
              <w:t xml:space="preserve"> группы по электробезопасности</w:t>
            </w:r>
          </w:p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 w:cs="Tahoma"/>
                <w:bCs/>
                <w:sz w:val="20"/>
                <w:szCs w:val="20"/>
                <w:lang w:eastAsia="zh-CN" w:bidi="hi-IN"/>
              </w:rPr>
              <w:t>Аттестационное удостоверение НАКС специалиста сварочного производства 1 уровня или выше</w:t>
            </w:r>
          </w:p>
        </w:tc>
        <w:tc>
          <w:tcPr>
            <w:tcW w:w="890" w:type="pct"/>
            <w:vAlign w:val="center"/>
          </w:tcPr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Заполняется участником</w:t>
            </w:r>
          </w:p>
        </w:tc>
      </w:tr>
      <w:tr w:rsidR="00412896" w:rsidRPr="00BF48BE" w:rsidTr="00395A20">
        <w:trPr>
          <w:trHeight w:val="412"/>
        </w:trPr>
        <w:tc>
          <w:tcPr>
            <w:tcW w:w="1328" w:type="pct"/>
            <w:vAlign w:val="center"/>
          </w:tcPr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Стропальщик</w:t>
            </w:r>
          </w:p>
        </w:tc>
        <w:tc>
          <w:tcPr>
            <w:tcW w:w="2782" w:type="pct"/>
            <w:vAlign w:val="center"/>
          </w:tcPr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Удостоверение ОТ или ОТВ, ПТМ.</w:t>
            </w:r>
          </w:p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 w:cs="Tahoma"/>
                <w:bCs/>
                <w:sz w:val="20"/>
                <w:szCs w:val="20"/>
                <w:lang w:eastAsia="zh-CN" w:bidi="hi-IN"/>
              </w:rPr>
              <w:t>Квалификационное удостоверение «Стропальщик» 3 разряда или выше</w:t>
            </w:r>
          </w:p>
        </w:tc>
        <w:tc>
          <w:tcPr>
            <w:tcW w:w="890" w:type="pct"/>
            <w:vAlign w:val="center"/>
          </w:tcPr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Заполняется участником</w:t>
            </w:r>
          </w:p>
        </w:tc>
      </w:tr>
      <w:tr w:rsidR="00412896" w:rsidRPr="00BF48BE" w:rsidTr="00395A20">
        <w:trPr>
          <w:trHeight w:val="412"/>
        </w:trPr>
        <w:tc>
          <w:tcPr>
            <w:tcW w:w="1328" w:type="pct"/>
            <w:vAlign w:val="center"/>
          </w:tcPr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Слесарь-электромонтажник</w:t>
            </w:r>
          </w:p>
        </w:tc>
        <w:tc>
          <w:tcPr>
            <w:tcW w:w="2782" w:type="pct"/>
            <w:vAlign w:val="center"/>
          </w:tcPr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Удостоверение ОТ или ОТВ, ПТМ.</w:t>
            </w:r>
          </w:p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 w:cs="Tahoma"/>
                <w:bCs/>
                <w:sz w:val="20"/>
                <w:szCs w:val="20"/>
                <w:lang w:eastAsia="zh-CN" w:bidi="hi-IN"/>
              </w:rPr>
              <w:t xml:space="preserve">Удостоверение </w:t>
            </w:r>
            <w:r w:rsidRPr="00BF48BE">
              <w:rPr>
                <w:rFonts w:ascii="Montserrat" w:eastAsia="Calibri" w:hAnsi="Montserrat" w:cs="Tahoma"/>
                <w:bCs/>
                <w:sz w:val="20"/>
                <w:szCs w:val="20"/>
                <w:lang w:val="en-US" w:eastAsia="zh-CN" w:bidi="hi-IN"/>
              </w:rPr>
              <w:t>III</w:t>
            </w:r>
            <w:r w:rsidRPr="00BF48BE">
              <w:rPr>
                <w:rFonts w:ascii="Montserrat" w:eastAsia="Calibri" w:hAnsi="Montserrat" w:cs="Tahoma"/>
                <w:bCs/>
                <w:sz w:val="20"/>
                <w:szCs w:val="20"/>
                <w:lang w:eastAsia="zh-CN" w:bidi="hi-IN"/>
              </w:rPr>
              <w:t xml:space="preserve"> группы по электробезопасности</w:t>
            </w:r>
          </w:p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 w:cs="Tahoma"/>
                <w:bCs/>
                <w:sz w:val="20"/>
                <w:szCs w:val="20"/>
                <w:lang w:eastAsia="zh-CN" w:bidi="hi-IN"/>
              </w:rPr>
              <w:t>Квалификационное удостоверение «Слесарь-электромонтажник» 4 разряда или выше</w:t>
            </w:r>
          </w:p>
        </w:tc>
        <w:tc>
          <w:tcPr>
            <w:tcW w:w="890" w:type="pct"/>
            <w:vAlign w:val="center"/>
          </w:tcPr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Заполняется участником</w:t>
            </w:r>
          </w:p>
        </w:tc>
      </w:tr>
      <w:tr w:rsidR="00412896" w:rsidRPr="00BF48BE" w:rsidTr="00395A20">
        <w:trPr>
          <w:trHeight w:val="412"/>
        </w:trPr>
        <w:tc>
          <w:tcPr>
            <w:tcW w:w="1328" w:type="pct"/>
            <w:vAlign w:val="center"/>
          </w:tcPr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Монтажник по монтажу строительных и железобетонных конструкций</w:t>
            </w:r>
          </w:p>
        </w:tc>
        <w:tc>
          <w:tcPr>
            <w:tcW w:w="2782" w:type="pct"/>
            <w:vAlign w:val="center"/>
          </w:tcPr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Удостоверение ОТ или ОТВ, ПТМ.</w:t>
            </w:r>
          </w:p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 w:cs="Tahoma"/>
                <w:bCs/>
                <w:sz w:val="20"/>
                <w:szCs w:val="20"/>
                <w:lang w:eastAsia="zh-CN" w:bidi="hi-IN"/>
              </w:rPr>
              <w:t>Квалификационное удостоверение «</w:t>
            </w: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Монтажник по монтажу строительных и железобетонных конструкций</w:t>
            </w:r>
            <w:r w:rsidRPr="00BF48BE">
              <w:rPr>
                <w:rFonts w:ascii="Montserrat" w:eastAsia="Calibri" w:hAnsi="Montserrat" w:cs="Tahoma"/>
                <w:bCs/>
                <w:sz w:val="20"/>
                <w:szCs w:val="20"/>
                <w:lang w:eastAsia="zh-CN" w:bidi="hi-IN"/>
              </w:rPr>
              <w:t>» 5 разряда или выше</w:t>
            </w:r>
          </w:p>
        </w:tc>
        <w:tc>
          <w:tcPr>
            <w:tcW w:w="890" w:type="pct"/>
            <w:vAlign w:val="center"/>
          </w:tcPr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Заполняется участником</w:t>
            </w:r>
          </w:p>
        </w:tc>
      </w:tr>
      <w:tr w:rsidR="00412896" w:rsidRPr="00BF48BE" w:rsidTr="00395A20">
        <w:trPr>
          <w:trHeight w:val="412"/>
        </w:trPr>
        <w:tc>
          <w:tcPr>
            <w:tcW w:w="1328" w:type="pct"/>
            <w:vAlign w:val="center"/>
          </w:tcPr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Монтажник каркасно-обшивных конструкций</w:t>
            </w:r>
          </w:p>
        </w:tc>
        <w:tc>
          <w:tcPr>
            <w:tcW w:w="2782" w:type="pct"/>
            <w:vAlign w:val="center"/>
          </w:tcPr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Удостоверение ОТ или ОТВ, ПТМ.</w:t>
            </w:r>
          </w:p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 w:cs="Tahoma"/>
                <w:bCs/>
                <w:sz w:val="20"/>
                <w:szCs w:val="20"/>
                <w:lang w:eastAsia="zh-CN" w:bidi="hi-IN"/>
              </w:rPr>
              <w:t>Квалификационное удостоверение «</w:t>
            </w: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Монтажник каркасно-обшивных конструкций</w:t>
            </w:r>
            <w:r w:rsidRPr="00BF48BE">
              <w:rPr>
                <w:rFonts w:ascii="Montserrat" w:eastAsia="Calibri" w:hAnsi="Montserrat" w:cs="Tahoma"/>
                <w:bCs/>
                <w:sz w:val="20"/>
                <w:szCs w:val="20"/>
                <w:lang w:eastAsia="zh-CN" w:bidi="hi-IN"/>
              </w:rPr>
              <w:t>» 5 разряда или выше</w:t>
            </w:r>
          </w:p>
        </w:tc>
        <w:tc>
          <w:tcPr>
            <w:tcW w:w="890" w:type="pct"/>
            <w:vAlign w:val="center"/>
          </w:tcPr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Заполняется участником</w:t>
            </w:r>
          </w:p>
        </w:tc>
      </w:tr>
      <w:tr w:rsidR="00412896" w:rsidRPr="00BF48BE" w:rsidTr="00395A20">
        <w:trPr>
          <w:trHeight w:val="412"/>
        </w:trPr>
        <w:tc>
          <w:tcPr>
            <w:tcW w:w="1328" w:type="pct"/>
            <w:vAlign w:val="center"/>
          </w:tcPr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Подсобный рабочий</w:t>
            </w:r>
          </w:p>
        </w:tc>
        <w:tc>
          <w:tcPr>
            <w:tcW w:w="2782" w:type="pct"/>
            <w:vAlign w:val="center"/>
          </w:tcPr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Удостоверение ОТ или ОТВ, ПТМ.</w:t>
            </w:r>
          </w:p>
        </w:tc>
        <w:tc>
          <w:tcPr>
            <w:tcW w:w="890" w:type="pct"/>
            <w:vAlign w:val="center"/>
          </w:tcPr>
          <w:p w:rsidR="00412896" w:rsidRPr="00BF48BE" w:rsidRDefault="00412896" w:rsidP="00412896">
            <w:pPr>
              <w:widowControl w:val="0"/>
              <w:rPr>
                <w:rFonts w:ascii="Montserrat" w:eastAsia="Calibri" w:hAnsi="Montserrat"/>
                <w:bCs/>
                <w:sz w:val="20"/>
                <w:szCs w:val="20"/>
              </w:rPr>
            </w:pPr>
            <w:r w:rsidRPr="00BF48BE">
              <w:rPr>
                <w:rFonts w:ascii="Montserrat" w:eastAsia="Calibri" w:hAnsi="Montserrat"/>
                <w:bCs/>
                <w:sz w:val="20"/>
                <w:szCs w:val="20"/>
              </w:rPr>
              <w:t>Заполняется участником</w:t>
            </w:r>
          </w:p>
        </w:tc>
      </w:tr>
    </w:tbl>
    <w:p w:rsidR="00182CFB" w:rsidRPr="00BF48BE" w:rsidRDefault="00182CFB" w:rsidP="00182CFB">
      <w:pPr>
        <w:tabs>
          <w:tab w:val="left" w:pos="1418"/>
          <w:tab w:val="left" w:pos="1560"/>
        </w:tabs>
        <w:spacing w:line="20" w:lineRule="atLeast"/>
        <w:ind w:firstLine="709"/>
        <w:jc w:val="both"/>
        <w:rPr>
          <w:rFonts w:ascii="Montserrat" w:hAnsi="Montserrat"/>
        </w:rPr>
      </w:pPr>
    </w:p>
    <w:p w:rsidR="00182CFB" w:rsidRPr="00BF48BE" w:rsidRDefault="00182CFB" w:rsidP="00161C15">
      <w:pPr>
        <w:tabs>
          <w:tab w:val="left" w:pos="1418"/>
          <w:tab w:val="left" w:pos="1560"/>
        </w:tabs>
        <w:spacing w:line="20" w:lineRule="atLeast"/>
        <w:ind w:firstLine="709"/>
        <w:jc w:val="both"/>
        <w:rPr>
          <w:rFonts w:ascii="Montserrat" w:hAnsi="Montserrat"/>
        </w:rPr>
      </w:pPr>
      <w:r w:rsidRPr="00BF48BE">
        <w:rPr>
          <w:rFonts w:ascii="Montserrat" w:eastAsia="Segoe UI" w:hAnsi="Montserrat" w:cs="Tahoma"/>
          <w:lang w:eastAsia="zh-CN" w:bidi="hi-IN"/>
        </w:rPr>
        <w:t>б</w:t>
      </w:r>
      <w:r w:rsidRPr="00BF48BE">
        <w:rPr>
          <w:rFonts w:ascii="Montserrat" w:hAnsi="Montserrat"/>
        </w:rPr>
        <w:t xml:space="preserve">) справка о наличии </w:t>
      </w:r>
      <w:r w:rsidRPr="00BF48BE">
        <w:rPr>
          <w:rFonts w:ascii="Montserrat" w:eastAsia="Segoe UI" w:hAnsi="Montserrat" w:cs="Tahoma"/>
          <w:lang w:eastAsia="zh-CN" w:bidi="hi-IN"/>
        </w:rPr>
        <w:t>материально-технических ресурсов</w:t>
      </w:r>
      <w:r w:rsidRPr="00BF48BE">
        <w:rPr>
          <w:rFonts w:ascii="Montserrat" w:hAnsi="Montserrat"/>
        </w:rPr>
        <w:t>, необходим</w:t>
      </w:r>
      <w:r w:rsidRPr="00BF48BE">
        <w:rPr>
          <w:rFonts w:ascii="Montserrat" w:eastAsia="Segoe UI" w:hAnsi="Montserrat" w:cs="Tahoma"/>
          <w:lang w:eastAsia="zh-CN" w:bidi="hi-IN"/>
        </w:rPr>
        <w:t>ых</w:t>
      </w:r>
      <w:r w:rsidRPr="00BF48BE">
        <w:rPr>
          <w:rFonts w:ascii="Montserrat" w:hAnsi="Montserrat"/>
        </w:rPr>
        <w:t xml:space="preserve"> для выполнения строительно-монтажных работ, согласно </w:t>
      </w:r>
      <w:r w:rsidRPr="00BF48BE">
        <w:rPr>
          <w:rFonts w:ascii="Montserrat" w:eastAsia="Segoe UI" w:hAnsi="Montserrat" w:cs="Tahoma"/>
          <w:lang w:eastAsia="zh-CN" w:bidi="hi-IN"/>
        </w:rPr>
        <w:t>т</w:t>
      </w:r>
      <w:r w:rsidR="001D1B0B">
        <w:rPr>
          <w:rFonts w:ascii="Montserrat" w:hAnsi="Montserrat"/>
        </w:rPr>
        <w:t>аблице 2</w:t>
      </w:r>
      <w:r w:rsidRPr="00BF48BE">
        <w:rPr>
          <w:rFonts w:ascii="Montserrat" w:hAnsi="Montserrat"/>
        </w:rPr>
        <w:t xml:space="preserve"> </w:t>
      </w:r>
      <w:r w:rsidRPr="00BF48BE">
        <w:rPr>
          <w:rFonts w:ascii="Montserrat" w:eastAsia="Segoe UI" w:hAnsi="Montserrat" w:cs="Tahoma"/>
          <w:lang w:eastAsia="zh-CN" w:bidi="hi-IN"/>
        </w:rPr>
        <w:t>с указанием документа, подтверждающего наличие оборудования</w:t>
      </w:r>
      <w:r w:rsidRPr="00BF48BE">
        <w:rPr>
          <w:rFonts w:ascii="Montserrat" w:hAnsi="Montserrat"/>
        </w:rPr>
        <w:t>.</w:t>
      </w:r>
      <w:r w:rsidR="00161C15" w:rsidRPr="00BF48BE">
        <w:rPr>
          <w:rFonts w:ascii="Montserrat" w:hAnsi="Montserrat"/>
        </w:rPr>
        <w:t xml:space="preserve"> В случае объявления претендента победителем конкурса, к</w:t>
      </w:r>
      <w:r w:rsidRPr="00BF48BE">
        <w:rPr>
          <w:rFonts w:ascii="Montserrat" w:hAnsi="Montserrat"/>
        </w:rPr>
        <w:t xml:space="preserve"> справке должны быть приложены копи</w:t>
      </w:r>
      <w:r w:rsidRPr="00BF48BE">
        <w:rPr>
          <w:rFonts w:ascii="Montserrat" w:eastAsia="Segoe UI" w:hAnsi="Montserrat" w:cs="Tahoma"/>
          <w:lang w:eastAsia="zh-CN" w:bidi="hi-IN"/>
        </w:rPr>
        <w:t>и</w:t>
      </w:r>
      <w:r w:rsidRPr="00BF48BE">
        <w:rPr>
          <w:rFonts w:ascii="Montserrat" w:hAnsi="Montserrat"/>
        </w:rPr>
        <w:t xml:space="preserve"> документ</w:t>
      </w:r>
      <w:r w:rsidRPr="00BF48BE">
        <w:rPr>
          <w:rFonts w:ascii="Montserrat" w:eastAsia="Segoe UI" w:hAnsi="Montserrat" w:cs="Tahoma"/>
          <w:lang w:eastAsia="zh-CN" w:bidi="hi-IN"/>
        </w:rPr>
        <w:t>ов</w:t>
      </w:r>
      <w:r w:rsidRPr="00BF48BE">
        <w:rPr>
          <w:rFonts w:ascii="Montserrat" w:hAnsi="Montserrat"/>
        </w:rPr>
        <w:t xml:space="preserve">, </w:t>
      </w:r>
      <w:r w:rsidRPr="00BF48BE">
        <w:rPr>
          <w:rFonts w:ascii="Montserrat" w:eastAsia="Segoe UI" w:hAnsi="Montserrat" w:cs="Tahoma"/>
          <w:lang w:eastAsia="zh-CN" w:bidi="hi-IN"/>
        </w:rPr>
        <w:t>подтверждающих наличие оборудования (справка об основных средствах на балансе/товарная накладная/договор аренды или лизинга/иной подтверждающий документ).</w:t>
      </w:r>
    </w:p>
    <w:p w:rsidR="00182CFB" w:rsidRPr="00BF48BE" w:rsidRDefault="00182CFB" w:rsidP="00182CFB">
      <w:pPr>
        <w:tabs>
          <w:tab w:val="left" w:pos="1418"/>
          <w:tab w:val="left" w:pos="1560"/>
        </w:tabs>
        <w:spacing w:line="20" w:lineRule="atLeast"/>
        <w:ind w:firstLine="709"/>
        <w:jc w:val="both"/>
        <w:rPr>
          <w:rFonts w:ascii="Montserrat" w:hAnsi="Montserrat"/>
        </w:rPr>
      </w:pPr>
    </w:p>
    <w:p w:rsidR="00182CFB" w:rsidRPr="00BF48BE" w:rsidRDefault="00182CFB" w:rsidP="00182CFB">
      <w:pPr>
        <w:tabs>
          <w:tab w:val="left" w:pos="1418"/>
          <w:tab w:val="left" w:pos="1560"/>
        </w:tabs>
        <w:ind w:firstLine="709"/>
        <w:jc w:val="both"/>
        <w:rPr>
          <w:rFonts w:ascii="Montserrat" w:hAnsi="Montserrat"/>
        </w:rPr>
      </w:pPr>
      <w:r w:rsidRPr="00BF48BE">
        <w:rPr>
          <w:rFonts w:ascii="Montserrat" w:hAnsi="Montserrat"/>
        </w:rPr>
        <w:t xml:space="preserve">Таблица 2 </w:t>
      </w:r>
      <w:r w:rsidRPr="00BF48BE">
        <w:rPr>
          <w:rFonts w:ascii="Montserrat" w:eastAsia="Segoe UI" w:hAnsi="Montserrat" w:cs="Tahoma"/>
          <w:lang w:eastAsia="zh-CN" w:bidi="hi-IN"/>
        </w:rPr>
        <w:t>С</w:t>
      </w:r>
      <w:r w:rsidRPr="00BF48BE">
        <w:rPr>
          <w:rFonts w:ascii="Montserrat" w:hAnsi="Montserrat"/>
        </w:rPr>
        <w:t xml:space="preserve">правка о наличии </w:t>
      </w:r>
      <w:r w:rsidRPr="00BF48BE">
        <w:rPr>
          <w:rFonts w:ascii="Montserrat" w:eastAsia="Segoe UI" w:hAnsi="Montserrat" w:cs="Tahoma"/>
          <w:lang w:eastAsia="zh-CN" w:bidi="hi-IN"/>
        </w:rPr>
        <w:t>материально-технических ресурсов</w:t>
      </w:r>
      <w:r w:rsidRPr="00BF48BE">
        <w:rPr>
          <w:rFonts w:ascii="Montserrat" w:hAnsi="Montserrat"/>
        </w:rPr>
        <w:t>, необходим</w:t>
      </w:r>
      <w:r w:rsidRPr="00BF48BE">
        <w:rPr>
          <w:rFonts w:ascii="Montserrat" w:eastAsia="Segoe UI" w:hAnsi="Montserrat" w:cs="Tahoma"/>
          <w:lang w:eastAsia="zh-CN" w:bidi="hi-IN"/>
        </w:rPr>
        <w:t>ых</w:t>
      </w:r>
      <w:r w:rsidRPr="00BF48BE">
        <w:rPr>
          <w:rFonts w:ascii="Montserrat" w:hAnsi="Montserrat"/>
        </w:rPr>
        <w:t xml:space="preserve"> для выполнения строительно-монтажных работ</w:t>
      </w:r>
    </w:p>
    <w:tbl>
      <w:tblPr>
        <w:tblW w:w="486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6"/>
        <w:gridCol w:w="1907"/>
        <w:gridCol w:w="2636"/>
      </w:tblGrid>
      <w:tr w:rsidR="00182CFB" w:rsidRPr="00BF48BE" w:rsidTr="00744626">
        <w:trPr>
          <w:trHeight w:hRule="exact" w:val="1146"/>
          <w:jc w:val="center"/>
        </w:trPr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82CFB" w:rsidRPr="00BF48BE" w:rsidRDefault="00182CFB" w:rsidP="00CD4DDA">
            <w:pPr>
              <w:pStyle w:val="a3"/>
              <w:widowControl w:val="0"/>
              <w:spacing w:before="0" w:after="0"/>
              <w:jc w:val="center"/>
              <w:rPr>
                <w:rFonts w:ascii="Montserrat" w:hAnsi="Montserrat"/>
                <w:b/>
                <w:bCs/>
                <w:sz w:val="20"/>
              </w:rPr>
            </w:pPr>
            <w:r w:rsidRPr="00BF48BE">
              <w:rPr>
                <w:rFonts w:ascii="Montserrat" w:hAnsi="Montserrat"/>
                <w:b/>
                <w:bCs/>
                <w:sz w:val="20"/>
              </w:rPr>
              <w:t>Наименование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82CFB" w:rsidRPr="00BF48BE" w:rsidRDefault="00182CFB" w:rsidP="00CD4DDA">
            <w:pPr>
              <w:pStyle w:val="a3"/>
              <w:widowControl w:val="0"/>
              <w:spacing w:before="0" w:after="0"/>
              <w:jc w:val="center"/>
              <w:rPr>
                <w:rFonts w:ascii="Montserrat" w:hAnsi="Montserrat"/>
                <w:b/>
                <w:bCs/>
              </w:rPr>
            </w:pPr>
            <w:r w:rsidRPr="00BF48BE">
              <w:rPr>
                <w:rFonts w:ascii="Montserrat" w:hAnsi="Montserrat"/>
                <w:b/>
                <w:bCs/>
                <w:sz w:val="20"/>
                <w:szCs w:val="18"/>
              </w:rPr>
              <w:t>Количество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2CFB" w:rsidRPr="00BF48BE" w:rsidRDefault="00182CFB" w:rsidP="00CD4DDA">
            <w:pPr>
              <w:pStyle w:val="a3"/>
              <w:widowControl w:val="0"/>
              <w:spacing w:before="0" w:after="0"/>
              <w:jc w:val="center"/>
              <w:rPr>
                <w:rFonts w:ascii="Montserrat" w:hAnsi="Montserrat"/>
                <w:b/>
                <w:bCs/>
                <w:sz w:val="20"/>
              </w:rPr>
            </w:pPr>
            <w:r w:rsidRPr="00BF48BE">
              <w:rPr>
                <w:rFonts w:ascii="Montserrat" w:hAnsi="Montserrat"/>
                <w:b/>
                <w:bCs/>
                <w:sz w:val="20"/>
              </w:rPr>
              <w:t>Документ, подтверждающий наличие оборудования</w:t>
            </w:r>
          </w:p>
        </w:tc>
      </w:tr>
      <w:tr w:rsidR="00182CFB" w:rsidRPr="00BF48BE" w:rsidTr="00CD4DDA">
        <w:trPr>
          <w:trHeight w:hRule="exact" w:val="500"/>
          <w:jc w:val="center"/>
        </w:trPr>
        <w:tc>
          <w:tcPr>
            <w:tcW w:w="25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82CFB" w:rsidRPr="00BF48BE" w:rsidRDefault="00182CFB" w:rsidP="00CD4DDA">
            <w:pPr>
              <w:pStyle w:val="a4"/>
              <w:widowControl w:val="0"/>
              <w:spacing w:before="0" w:after="0"/>
              <w:ind w:left="144"/>
              <w:rPr>
                <w:rFonts w:ascii="Montserrat" w:hAnsi="Montserrat"/>
                <w:sz w:val="20"/>
                <w:szCs w:val="18"/>
              </w:rPr>
            </w:pPr>
            <w:r w:rsidRPr="00BF48BE">
              <w:rPr>
                <w:rFonts w:ascii="Montserrat" w:hAnsi="Montserrat"/>
                <w:sz w:val="20"/>
                <w:szCs w:val="18"/>
              </w:rPr>
              <w:t>Автокран грузоподъемностью 25 т или более</w:t>
            </w:r>
          </w:p>
        </w:tc>
        <w:tc>
          <w:tcPr>
            <w:tcW w:w="10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82CFB" w:rsidRPr="00BF48BE" w:rsidRDefault="00182CFB" w:rsidP="00CD4DDA">
            <w:pPr>
              <w:pStyle w:val="a4"/>
              <w:widowControl w:val="0"/>
              <w:spacing w:before="0" w:after="0"/>
              <w:rPr>
                <w:rFonts w:ascii="Montserrat" w:hAnsi="Montserrat"/>
                <w:sz w:val="20"/>
              </w:rPr>
            </w:pPr>
            <w:r w:rsidRPr="00BF48BE">
              <w:rPr>
                <w:rFonts w:ascii="Montserrat" w:hAnsi="Montserrat"/>
                <w:sz w:val="20"/>
              </w:rPr>
              <w:t>Не менее 1 единицы</w:t>
            </w:r>
          </w:p>
        </w:tc>
        <w:tc>
          <w:tcPr>
            <w:tcW w:w="14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2CFB" w:rsidRPr="00BF48BE" w:rsidRDefault="00182CFB" w:rsidP="00CD4DDA">
            <w:pPr>
              <w:pStyle w:val="a4"/>
              <w:widowControl w:val="0"/>
              <w:spacing w:before="0" w:after="0"/>
              <w:rPr>
                <w:rFonts w:ascii="Montserrat" w:hAnsi="Montserrat" w:cs="Arial"/>
                <w:bCs/>
                <w:sz w:val="20"/>
              </w:rPr>
            </w:pPr>
          </w:p>
        </w:tc>
      </w:tr>
      <w:tr w:rsidR="00182CFB" w:rsidRPr="00BF48BE" w:rsidTr="00CD4DDA">
        <w:trPr>
          <w:trHeight w:hRule="exact" w:val="500"/>
          <w:jc w:val="center"/>
        </w:trPr>
        <w:tc>
          <w:tcPr>
            <w:tcW w:w="25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82CFB" w:rsidRPr="00BF48BE" w:rsidRDefault="00182CFB" w:rsidP="00CD4DDA">
            <w:pPr>
              <w:pStyle w:val="a4"/>
              <w:widowControl w:val="0"/>
              <w:spacing w:before="0" w:after="0"/>
              <w:ind w:left="144"/>
              <w:rPr>
                <w:rFonts w:ascii="Montserrat" w:hAnsi="Montserrat"/>
                <w:sz w:val="20"/>
                <w:szCs w:val="18"/>
              </w:rPr>
            </w:pPr>
            <w:r w:rsidRPr="00BF48BE">
              <w:rPr>
                <w:rFonts w:ascii="Montserrat" w:hAnsi="Montserrat"/>
                <w:sz w:val="20"/>
                <w:szCs w:val="18"/>
              </w:rPr>
              <w:t>Мини-погрузчик</w:t>
            </w:r>
          </w:p>
        </w:tc>
        <w:tc>
          <w:tcPr>
            <w:tcW w:w="10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82CFB" w:rsidRPr="00BF48BE" w:rsidRDefault="00182CFB" w:rsidP="00CD4DDA">
            <w:pPr>
              <w:pStyle w:val="a4"/>
              <w:widowControl w:val="0"/>
              <w:spacing w:before="0" w:after="0"/>
              <w:rPr>
                <w:rFonts w:ascii="Montserrat" w:hAnsi="Montserrat"/>
                <w:sz w:val="20"/>
              </w:rPr>
            </w:pPr>
            <w:r w:rsidRPr="00BF48BE">
              <w:rPr>
                <w:rFonts w:ascii="Montserrat" w:hAnsi="Montserrat"/>
                <w:sz w:val="20"/>
              </w:rPr>
              <w:t>Не менее 1 единицы</w:t>
            </w:r>
          </w:p>
        </w:tc>
        <w:tc>
          <w:tcPr>
            <w:tcW w:w="14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2CFB" w:rsidRPr="00BF48BE" w:rsidRDefault="00182CFB" w:rsidP="00CD4DDA">
            <w:pPr>
              <w:pStyle w:val="a4"/>
              <w:widowControl w:val="0"/>
              <w:spacing w:before="0" w:after="0"/>
              <w:rPr>
                <w:rFonts w:ascii="Montserrat" w:hAnsi="Montserrat" w:cs="Arial"/>
                <w:bCs/>
                <w:sz w:val="20"/>
              </w:rPr>
            </w:pPr>
          </w:p>
        </w:tc>
      </w:tr>
      <w:tr w:rsidR="00744626" w:rsidRPr="00BF48BE" w:rsidTr="00CD4DDA">
        <w:trPr>
          <w:trHeight w:hRule="exact" w:val="500"/>
          <w:jc w:val="center"/>
        </w:trPr>
        <w:tc>
          <w:tcPr>
            <w:tcW w:w="25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44626" w:rsidRPr="00BF48BE" w:rsidRDefault="00744626" w:rsidP="00CD4DDA">
            <w:pPr>
              <w:pStyle w:val="a4"/>
              <w:widowControl w:val="0"/>
              <w:spacing w:before="0" w:after="0"/>
              <w:ind w:left="144"/>
              <w:rPr>
                <w:rFonts w:ascii="Montserrat" w:hAnsi="Montserrat"/>
                <w:sz w:val="20"/>
                <w:szCs w:val="18"/>
              </w:rPr>
            </w:pPr>
            <w:r w:rsidRPr="00BF48BE">
              <w:rPr>
                <w:rFonts w:ascii="Montserrat" w:hAnsi="Montserrat"/>
                <w:sz w:val="20"/>
                <w:szCs w:val="18"/>
              </w:rPr>
              <w:t>Экскаватор</w:t>
            </w:r>
          </w:p>
        </w:tc>
        <w:tc>
          <w:tcPr>
            <w:tcW w:w="10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44626" w:rsidRPr="00BF48BE" w:rsidRDefault="00744626" w:rsidP="00CD4DDA">
            <w:pPr>
              <w:pStyle w:val="a4"/>
              <w:widowControl w:val="0"/>
              <w:spacing w:before="0" w:after="0"/>
              <w:rPr>
                <w:rFonts w:ascii="Montserrat" w:hAnsi="Montserrat"/>
                <w:sz w:val="20"/>
                <w:lang w:val="en-US"/>
              </w:rPr>
            </w:pPr>
            <w:r w:rsidRPr="00BF48BE">
              <w:rPr>
                <w:rFonts w:ascii="Montserrat" w:hAnsi="Montserrat"/>
                <w:sz w:val="20"/>
              </w:rPr>
              <w:t>Не менее 1 единицы</w:t>
            </w:r>
          </w:p>
        </w:tc>
        <w:tc>
          <w:tcPr>
            <w:tcW w:w="14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4626" w:rsidRPr="00BF48BE" w:rsidRDefault="00744626" w:rsidP="00CD4DDA">
            <w:pPr>
              <w:pStyle w:val="a4"/>
              <w:widowControl w:val="0"/>
              <w:spacing w:before="0" w:after="0"/>
              <w:rPr>
                <w:rFonts w:ascii="Montserrat" w:hAnsi="Montserrat" w:cs="Arial"/>
                <w:bCs/>
                <w:sz w:val="20"/>
              </w:rPr>
            </w:pPr>
          </w:p>
        </w:tc>
      </w:tr>
      <w:tr w:rsidR="00182CFB" w:rsidRPr="00BF48BE" w:rsidTr="00CD4DDA">
        <w:trPr>
          <w:trHeight w:hRule="exact" w:val="500"/>
          <w:jc w:val="center"/>
        </w:trPr>
        <w:tc>
          <w:tcPr>
            <w:tcW w:w="25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82CFB" w:rsidRPr="00BF48BE" w:rsidRDefault="00182CFB" w:rsidP="00CD4DDA">
            <w:pPr>
              <w:pStyle w:val="a4"/>
              <w:widowControl w:val="0"/>
              <w:spacing w:before="0" w:after="0"/>
              <w:ind w:left="144"/>
              <w:rPr>
                <w:rFonts w:ascii="Montserrat" w:hAnsi="Montserrat"/>
                <w:sz w:val="20"/>
                <w:szCs w:val="18"/>
              </w:rPr>
            </w:pPr>
            <w:r w:rsidRPr="00BF48BE">
              <w:rPr>
                <w:rFonts w:ascii="Montserrat" w:hAnsi="Montserrat"/>
                <w:sz w:val="20"/>
                <w:szCs w:val="18"/>
              </w:rPr>
              <w:t>Глубинный вибратор для бетона</w:t>
            </w:r>
          </w:p>
        </w:tc>
        <w:tc>
          <w:tcPr>
            <w:tcW w:w="10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82CFB" w:rsidRPr="00BF48BE" w:rsidRDefault="00182CFB" w:rsidP="00CD4DDA">
            <w:pPr>
              <w:pStyle w:val="a4"/>
              <w:widowControl w:val="0"/>
              <w:spacing w:before="0" w:after="0"/>
              <w:rPr>
                <w:rFonts w:ascii="Montserrat" w:hAnsi="Montserrat"/>
                <w:sz w:val="20"/>
              </w:rPr>
            </w:pPr>
            <w:proofErr w:type="spellStart"/>
            <w:r w:rsidRPr="00BF48BE">
              <w:rPr>
                <w:rFonts w:ascii="Montserrat" w:hAnsi="Montserrat"/>
                <w:sz w:val="20"/>
                <w:lang w:val="en-US"/>
              </w:rPr>
              <w:t>Не</w:t>
            </w:r>
            <w:proofErr w:type="spellEnd"/>
            <w:r w:rsidRPr="00BF48BE">
              <w:rPr>
                <w:rFonts w:ascii="Montserrat" w:hAnsi="Montserrat"/>
                <w:sz w:val="20"/>
                <w:lang w:val="en-US"/>
              </w:rPr>
              <w:t xml:space="preserve"> </w:t>
            </w:r>
            <w:proofErr w:type="spellStart"/>
            <w:r w:rsidRPr="00BF48BE">
              <w:rPr>
                <w:rFonts w:ascii="Montserrat" w:hAnsi="Montserrat"/>
                <w:sz w:val="20"/>
                <w:lang w:val="en-US"/>
              </w:rPr>
              <w:t>менее</w:t>
            </w:r>
            <w:proofErr w:type="spellEnd"/>
            <w:r w:rsidRPr="00BF48BE">
              <w:rPr>
                <w:rFonts w:ascii="Montserrat" w:hAnsi="Montserrat"/>
                <w:sz w:val="20"/>
                <w:lang w:val="en-US"/>
              </w:rPr>
              <w:t xml:space="preserve"> 4 </w:t>
            </w:r>
            <w:proofErr w:type="spellStart"/>
            <w:r w:rsidRPr="00BF48BE">
              <w:rPr>
                <w:rFonts w:ascii="Montserrat" w:hAnsi="Montserrat"/>
                <w:sz w:val="20"/>
                <w:lang w:val="en-US"/>
              </w:rPr>
              <w:t>единиц</w:t>
            </w:r>
            <w:proofErr w:type="spellEnd"/>
          </w:p>
        </w:tc>
        <w:tc>
          <w:tcPr>
            <w:tcW w:w="14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2CFB" w:rsidRPr="00BF48BE" w:rsidRDefault="00182CFB" w:rsidP="00CD4DDA">
            <w:pPr>
              <w:pStyle w:val="a4"/>
              <w:widowControl w:val="0"/>
              <w:spacing w:before="0" w:after="0"/>
              <w:rPr>
                <w:rFonts w:ascii="Montserrat" w:hAnsi="Montserrat" w:cs="Arial"/>
                <w:bCs/>
                <w:sz w:val="20"/>
              </w:rPr>
            </w:pPr>
          </w:p>
        </w:tc>
      </w:tr>
      <w:tr w:rsidR="00182CFB" w:rsidRPr="00BF48BE" w:rsidTr="00CD4DDA">
        <w:trPr>
          <w:trHeight w:hRule="exact" w:val="500"/>
          <w:jc w:val="center"/>
        </w:trPr>
        <w:tc>
          <w:tcPr>
            <w:tcW w:w="25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82CFB" w:rsidRPr="00BF48BE" w:rsidRDefault="00182CFB" w:rsidP="00CD4DDA">
            <w:pPr>
              <w:pStyle w:val="a4"/>
              <w:widowControl w:val="0"/>
              <w:spacing w:before="0" w:after="0"/>
              <w:ind w:left="144"/>
              <w:rPr>
                <w:rFonts w:ascii="Montserrat" w:eastAsia="MS Mincho" w:hAnsi="Montserrat"/>
                <w:sz w:val="20"/>
              </w:rPr>
            </w:pPr>
            <w:r w:rsidRPr="00BF48BE">
              <w:rPr>
                <w:rFonts w:ascii="Montserrat" w:eastAsia="MS Mincho" w:hAnsi="Montserrat"/>
                <w:sz w:val="20"/>
              </w:rPr>
              <w:t>Аппарат сварочный</w:t>
            </w:r>
          </w:p>
        </w:tc>
        <w:tc>
          <w:tcPr>
            <w:tcW w:w="10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82CFB" w:rsidRPr="00BF48BE" w:rsidRDefault="00182CFB" w:rsidP="00CD4DDA">
            <w:pPr>
              <w:pStyle w:val="a4"/>
              <w:widowControl w:val="0"/>
              <w:spacing w:before="0" w:after="0"/>
              <w:rPr>
                <w:rFonts w:ascii="Montserrat" w:hAnsi="Montserrat"/>
                <w:sz w:val="20"/>
              </w:rPr>
            </w:pPr>
            <w:r w:rsidRPr="00BF48BE">
              <w:rPr>
                <w:rFonts w:ascii="Montserrat" w:hAnsi="Montserrat"/>
                <w:sz w:val="20"/>
              </w:rPr>
              <w:t>Не менее 2 единиц</w:t>
            </w:r>
          </w:p>
        </w:tc>
        <w:tc>
          <w:tcPr>
            <w:tcW w:w="14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2CFB" w:rsidRPr="00BF48BE" w:rsidRDefault="00182CFB" w:rsidP="00CD4DDA">
            <w:pPr>
              <w:pStyle w:val="a4"/>
              <w:widowControl w:val="0"/>
              <w:spacing w:before="0" w:after="0"/>
              <w:rPr>
                <w:rFonts w:ascii="Montserrat" w:hAnsi="Montserrat"/>
                <w:sz w:val="20"/>
              </w:rPr>
            </w:pPr>
          </w:p>
        </w:tc>
      </w:tr>
      <w:tr w:rsidR="00744626" w:rsidRPr="00BF48BE" w:rsidTr="00CD4DDA">
        <w:trPr>
          <w:trHeight w:hRule="exact" w:val="500"/>
          <w:jc w:val="center"/>
        </w:trPr>
        <w:tc>
          <w:tcPr>
            <w:tcW w:w="25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44626" w:rsidRPr="00BF48BE" w:rsidRDefault="00744626" w:rsidP="00744626">
            <w:pPr>
              <w:widowControl w:val="0"/>
              <w:ind w:left="144" w:right="57"/>
              <w:rPr>
                <w:rFonts w:ascii="Montserrat" w:hAnsi="Montserrat"/>
                <w:sz w:val="20"/>
                <w:szCs w:val="18"/>
              </w:rPr>
            </w:pPr>
            <w:r w:rsidRPr="00BF48BE">
              <w:rPr>
                <w:rFonts w:ascii="Montserrat" w:hAnsi="Montserrat"/>
                <w:sz w:val="20"/>
                <w:szCs w:val="18"/>
              </w:rPr>
              <w:t>Здание мобильное/модульное (вагончик строительный) для персонала</w:t>
            </w:r>
          </w:p>
          <w:p w:rsidR="00744626" w:rsidRPr="00BF48BE" w:rsidRDefault="00744626" w:rsidP="00744626">
            <w:pPr>
              <w:widowControl w:val="0"/>
              <w:ind w:left="144" w:right="57"/>
              <w:rPr>
                <w:rFonts w:ascii="Montserrat" w:hAnsi="Montserrat"/>
                <w:sz w:val="20"/>
                <w:szCs w:val="18"/>
              </w:rPr>
            </w:pPr>
          </w:p>
        </w:tc>
        <w:tc>
          <w:tcPr>
            <w:tcW w:w="10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44626" w:rsidRPr="00BF48BE" w:rsidRDefault="00744626" w:rsidP="00744626">
            <w:pPr>
              <w:pStyle w:val="a4"/>
              <w:widowControl w:val="0"/>
              <w:spacing w:before="0" w:after="0"/>
              <w:rPr>
                <w:rFonts w:ascii="Montserrat" w:hAnsi="Montserrat"/>
                <w:sz w:val="20"/>
              </w:rPr>
            </w:pPr>
            <w:r w:rsidRPr="00BF48BE">
              <w:rPr>
                <w:rFonts w:ascii="Montserrat" w:hAnsi="Montserrat"/>
                <w:sz w:val="20"/>
              </w:rPr>
              <w:t>Не менее 6 единиц</w:t>
            </w:r>
          </w:p>
        </w:tc>
        <w:tc>
          <w:tcPr>
            <w:tcW w:w="14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4626" w:rsidRPr="00BF48BE" w:rsidRDefault="00744626" w:rsidP="00744626">
            <w:pPr>
              <w:pStyle w:val="a4"/>
              <w:widowControl w:val="0"/>
              <w:spacing w:before="0" w:after="0"/>
              <w:rPr>
                <w:rFonts w:ascii="Montserrat" w:hAnsi="Montserrat"/>
                <w:sz w:val="20"/>
              </w:rPr>
            </w:pPr>
          </w:p>
        </w:tc>
      </w:tr>
      <w:tr w:rsidR="00744626" w:rsidRPr="00BF48BE" w:rsidTr="00CD4DDA">
        <w:trPr>
          <w:trHeight w:hRule="exact" w:val="540"/>
          <w:jc w:val="center"/>
        </w:trPr>
        <w:tc>
          <w:tcPr>
            <w:tcW w:w="25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44626" w:rsidRPr="00BF48BE" w:rsidRDefault="00744626" w:rsidP="00744626">
            <w:pPr>
              <w:widowControl w:val="0"/>
              <w:ind w:left="144" w:right="57"/>
              <w:rPr>
                <w:rFonts w:ascii="Montserrat" w:hAnsi="Montserrat"/>
                <w:sz w:val="20"/>
                <w:szCs w:val="18"/>
              </w:rPr>
            </w:pPr>
            <w:r w:rsidRPr="00BF48BE">
              <w:rPr>
                <w:rFonts w:ascii="Montserrat" w:hAnsi="Montserrat"/>
                <w:sz w:val="20"/>
                <w:szCs w:val="18"/>
              </w:rPr>
              <w:t>Иная техника</w:t>
            </w:r>
          </w:p>
        </w:tc>
        <w:tc>
          <w:tcPr>
            <w:tcW w:w="10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44626" w:rsidRPr="00BF48BE" w:rsidRDefault="00744626" w:rsidP="00744626">
            <w:pPr>
              <w:pStyle w:val="a4"/>
              <w:widowControl w:val="0"/>
              <w:spacing w:before="0" w:after="0"/>
              <w:rPr>
                <w:rFonts w:ascii="Montserrat" w:hAnsi="Montserrat"/>
                <w:sz w:val="20"/>
              </w:rPr>
            </w:pPr>
          </w:p>
        </w:tc>
        <w:tc>
          <w:tcPr>
            <w:tcW w:w="14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4626" w:rsidRPr="00BF48BE" w:rsidRDefault="00744626" w:rsidP="00744626">
            <w:pPr>
              <w:pStyle w:val="a4"/>
              <w:widowControl w:val="0"/>
              <w:spacing w:before="0" w:after="0"/>
              <w:rPr>
                <w:rFonts w:ascii="Montserrat" w:hAnsi="Montserrat"/>
                <w:sz w:val="20"/>
              </w:rPr>
            </w:pPr>
          </w:p>
        </w:tc>
      </w:tr>
    </w:tbl>
    <w:p w:rsidR="00182CFB" w:rsidRPr="00BF48BE" w:rsidRDefault="00182CFB" w:rsidP="00182CFB">
      <w:pPr>
        <w:tabs>
          <w:tab w:val="left" w:pos="1418"/>
          <w:tab w:val="left" w:pos="1560"/>
        </w:tabs>
        <w:spacing w:line="20" w:lineRule="atLeast"/>
        <w:ind w:firstLine="709"/>
        <w:jc w:val="both"/>
        <w:rPr>
          <w:rFonts w:ascii="Montserrat" w:hAnsi="Montserrat"/>
        </w:rPr>
      </w:pPr>
    </w:p>
    <w:p w:rsidR="00182CFB" w:rsidRPr="00BF48BE" w:rsidRDefault="00BD6F2A" w:rsidP="003A7063">
      <w:pPr>
        <w:widowControl w:val="0"/>
        <w:tabs>
          <w:tab w:val="left" w:pos="1418"/>
          <w:tab w:val="left" w:pos="1560"/>
        </w:tabs>
        <w:spacing w:after="240"/>
        <w:ind w:firstLine="709"/>
        <w:jc w:val="both"/>
        <w:rPr>
          <w:rFonts w:ascii="Montserrat" w:hAnsi="Montserrat"/>
        </w:rPr>
      </w:pPr>
      <w:r w:rsidRPr="00BF48BE">
        <w:rPr>
          <w:rFonts w:ascii="Montserrat" w:hAnsi="Montserrat"/>
        </w:rPr>
        <w:t>в</w:t>
      </w:r>
      <w:r w:rsidR="00182CFB" w:rsidRPr="00BF48BE">
        <w:rPr>
          <w:rFonts w:ascii="Montserrat" w:hAnsi="Montserrat"/>
        </w:rPr>
        <w:t xml:space="preserve">) </w:t>
      </w:r>
      <w:proofErr w:type="spellStart"/>
      <w:r w:rsidR="00182CFB" w:rsidRPr="00BF48BE">
        <w:rPr>
          <w:rFonts w:ascii="Montserrat" w:hAnsi="Montserrat"/>
        </w:rPr>
        <w:t>референс</w:t>
      </w:r>
      <w:proofErr w:type="spellEnd"/>
      <w:r w:rsidR="00182CFB" w:rsidRPr="00BF48BE">
        <w:rPr>
          <w:rFonts w:ascii="Montserrat" w:hAnsi="Montserrat"/>
        </w:rPr>
        <w:t>-лист, подтверждающий опыт работ в течение 5 (пяти) лет в области выполнения строительно-монтажных работ с указанием: заказчика, предмета договора, даты заключения договора, даты исполнения договора</w:t>
      </w:r>
      <w:r w:rsidR="003A7063" w:rsidRPr="00BF48BE">
        <w:rPr>
          <w:rFonts w:ascii="Montserrat" w:hAnsi="Montserrat"/>
        </w:rPr>
        <w:t xml:space="preserve">. </w:t>
      </w:r>
      <w:r w:rsidR="00182CFB" w:rsidRPr="00BF48BE">
        <w:rPr>
          <w:rFonts w:ascii="Montserrat" w:hAnsi="Montserrat"/>
        </w:rPr>
        <w:t xml:space="preserve">При этом учитываются договоры (контракты), цена которых не менее </w:t>
      </w:r>
      <w:r w:rsidR="00E84546" w:rsidRPr="00BF48BE">
        <w:rPr>
          <w:rFonts w:ascii="Montserrat" w:hAnsi="Montserrat"/>
        </w:rPr>
        <w:t>10</w:t>
      </w:r>
      <w:r w:rsidR="00182CFB" w:rsidRPr="00BF48BE">
        <w:rPr>
          <w:rFonts w:ascii="Montserrat" w:hAnsi="Montserrat"/>
        </w:rPr>
        <w:t>% от начальной (максимальной) цены договора текущего конкурса</w:t>
      </w:r>
      <w:r w:rsidR="003A7063" w:rsidRPr="00BF48BE">
        <w:rPr>
          <w:rFonts w:ascii="Montserrat" w:hAnsi="Montserrat"/>
        </w:rPr>
        <w:t xml:space="preserve"> в соответствии с проектно-сметной документацией (Приложение №2)</w:t>
      </w:r>
      <w:r w:rsidR="00182CFB" w:rsidRPr="00BF48BE">
        <w:rPr>
          <w:rFonts w:ascii="Montserrat" w:hAnsi="Montserrat"/>
        </w:rPr>
        <w:t>.</w:t>
      </w:r>
    </w:p>
    <w:p w:rsidR="003B7DD6" w:rsidRPr="00BF48BE" w:rsidRDefault="003B7DD6">
      <w:pPr>
        <w:rPr>
          <w:rFonts w:ascii="Montserrat" w:hAnsi="Montserrat"/>
        </w:rPr>
      </w:pPr>
    </w:p>
    <w:p w:rsidR="003B7DD6" w:rsidRPr="00BF48BE" w:rsidRDefault="003B7DD6" w:rsidP="00E84546">
      <w:pPr>
        <w:pStyle w:val="2"/>
        <w:numPr>
          <w:ilvl w:val="0"/>
          <w:numId w:val="2"/>
        </w:numPr>
        <w:spacing w:after="120" w:line="20" w:lineRule="atLeast"/>
        <w:ind w:left="0" w:firstLine="709"/>
        <w:rPr>
          <w:rFonts w:ascii="Montserrat" w:hAnsi="Montserrat"/>
          <w:b w:val="0"/>
          <w:bCs w:val="0"/>
          <w:szCs w:val="24"/>
        </w:rPr>
      </w:pPr>
      <w:bookmarkStart w:id="4" w:name="_Ref125833092"/>
      <w:r w:rsidRPr="00BF48BE">
        <w:rPr>
          <w:rFonts w:ascii="Montserrat" w:hAnsi="Montserrat"/>
          <w:b w:val="0"/>
          <w:bCs w:val="0"/>
          <w:szCs w:val="24"/>
        </w:rPr>
        <w:t xml:space="preserve">Заявка на участие в </w:t>
      </w:r>
      <w:r w:rsidRPr="00BF48BE">
        <w:rPr>
          <w:rFonts w:ascii="Montserrat" w:hAnsi="Montserrat"/>
          <w:b w:val="0"/>
          <w:bCs w:val="0"/>
        </w:rPr>
        <w:t>конкурсе</w:t>
      </w:r>
      <w:r w:rsidRPr="00BF48BE">
        <w:rPr>
          <w:rFonts w:ascii="Montserrat" w:hAnsi="Montserrat"/>
          <w:bCs w:val="0"/>
        </w:rPr>
        <w:t xml:space="preserve"> </w:t>
      </w:r>
      <w:r w:rsidRPr="00BF48BE">
        <w:rPr>
          <w:rFonts w:ascii="Montserrat" w:hAnsi="Montserrat"/>
          <w:b w:val="0"/>
          <w:bCs w:val="0"/>
          <w:szCs w:val="24"/>
        </w:rPr>
        <w:t xml:space="preserve">должна полностью соответствовать каждому из установленных настоящей документацией требований или быть лучше, то есть указанные требования являются пороговыми. Участник </w:t>
      </w:r>
      <w:r w:rsidRPr="00BF48BE">
        <w:rPr>
          <w:rFonts w:ascii="Montserrat" w:hAnsi="Montserrat"/>
          <w:b w:val="0"/>
          <w:bCs w:val="0"/>
        </w:rPr>
        <w:t>конкурса</w:t>
      </w:r>
      <w:r w:rsidRPr="00BF48BE">
        <w:rPr>
          <w:rFonts w:ascii="Montserrat" w:hAnsi="Montserrat"/>
          <w:bCs w:val="0"/>
        </w:rPr>
        <w:t xml:space="preserve"> </w:t>
      </w:r>
      <w:r w:rsidRPr="00BF48BE">
        <w:rPr>
          <w:rFonts w:ascii="Montserrat" w:hAnsi="Montserrat"/>
          <w:b w:val="0"/>
          <w:bCs w:val="0"/>
          <w:szCs w:val="24"/>
        </w:rPr>
        <w:t xml:space="preserve">не допускается комиссией к участию в </w:t>
      </w:r>
      <w:r w:rsidRPr="00BF48BE">
        <w:rPr>
          <w:rFonts w:ascii="Montserrat" w:hAnsi="Montserrat"/>
          <w:b w:val="0"/>
          <w:bCs w:val="0"/>
        </w:rPr>
        <w:t>конкурсе</w:t>
      </w:r>
      <w:r w:rsidRPr="00BF48BE">
        <w:rPr>
          <w:rFonts w:ascii="Montserrat" w:hAnsi="Montserrat"/>
          <w:bCs w:val="0"/>
        </w:rPr>
        <w:t xml:space="preserve"> </w:t>
      </w:r>
      <w:r w:rsidRPr="00BF48BE">
        <w:rPr>
          <w:rFonts w:ascii="Montserrat" w:hAnsi="Montserrat"/>
          <w:b w:val="0"/>
          <w:bCs w:val="0"/>
          <w:szCs w:val="24"/>
        </w:rPr>
        <w:t>в следующих случаях:</w:t>
      </w:r>
      <w:bookmarkEnd w:id="4"/>
    </w:p>
    <w:p w:rsidR="003B7DD6" w:rsidRPr="00BF48BE" w:rsidRDefault="001D1B0B" w:rsidP="003B7DD6">
      <w:pPr>
        <w:pStyle w:val="2"/>
        <w:spacing w:after="120" w:line="20" w:lineRule="atLeast"/>
        <w:ind w:firstLine="709"/>
        <w:rPr>
          <w:rFonts w:ascii="Montserrat" w:hAnsi="Montserrat"/>
          <w:b w:val="0"/>
          <w:bCs w:val="0"/>
          <w:szCs w:val="24"/>
        </w:rPr>
      </w:pPr>
      <w:r>
        <w:rPr>
          <w:rFonts w:ascii="Montserrat" w:hAnsi="Montserrat"/>
          <w:b w:val="0"/>
          <w:bCs w:val="0"/>
          <w:szCs w:val="24"/>
        </w:rPr>
        <w:t>а</w:t>
      </w:r>
      <w:r w:rsidR="003B7DD6" w:rsidRPr="00BF48BE">
        <w:rPr>
          <w:rFonts w:ascii="Montserrat" w:hAnsi="Montserrat"/>
          <w:b w:val="0"/>
          <w:bCs w:val="0"/>
          <w:szCs w:val="24"/>
        </w:rPr>
        <w:t xml:space="preserve">) непредставления требуемых согласно настоящей документации документов либо наличия в таких документах недостоверных сведений об участнике </w:t>
      </w:r>
      <w:r w:rsidR="003B7DD6" w:rsidRPr="00BF48BE">
        <w:rPr>
          <w:rFonts w:ascii="Montserrat" w:hAnsi="Montserrat"/>
          <w:b w:val="0"/>
          <w:bCs w:val="0"/>
        </w:rPr>
        <w:t>конкурса</w:t>
      </w:r>
      <w:r w:rsidR="003B7DD6" w:rsidRPr="00BF48BE">
        <w:rPr>
          <w:rFonts w:ascii="Montserrat" w:hAnsi="Montserrat"/>
          <w:bCs w:val="0"/>
        </w:rPr>
        <w:t xml:space="preserve"> </w:t>
      </w:r>
      <w:r w:rsidR="003B7DD6" w:rsidRPr="00BF48BE">
        <w:rPr>
          <w:rFonts w:ascii="Montserrat" w:hAnsi="Montserrat"/>
          <w:b w:val="0"/>
          <w:bCs w:val="0"/>
          <w:szCs w:val="24"/>
        </w:rPr>
        <w:t>или о предлагаемых работах;</w:t>
      </w:r>
    </w:p>
    <w:p w:rsidR="003B7DD6" w:rsidRPr="00BF48BE" w:rsidRDefault="001D1B0B" w:rsidP="003B7DD6">
      <w:pPr>
        <w:pStyle w:val="2"/>
        <w:spacing w:after="120" w:line="20" w:lineRule="atLeast"/>
        <w:ind w:firstLine="709"/>
        <w:rPr>
          <w:rFonts w:ascii="Montserrat" w:hAnsi="Montserrat"/>
          <w:b w:val="0"/>
          <w:bCs w:val="0"/>
          <w:szCs w:val="24"/>
        </w:rPr>
      </w:pPr>
      <w:r>
        <w:rPr>
          <w:rFonts w:ascii="Montserrat" w:hAnsi="Montserrat"/>
          <w:b w:val="0"/>
          <w:bCs w:val="0"/>
          <w:szCs w:val="24"/>
        </w:rPr>
        <w:t>б</w:t>
      </w:r>
      <w:r w:rsidR="003B7DD6" w:rsidRPr="00BF48BE">
        <w:rPr>
          <w:rFonts w:ascii="Montserrat" w:hAnsi="Montserrat"/>
          <w:b w:val="0"/>
          <w:bCs w:val="0"/>
          <w:szCs w:val="24"/>
        </w:rPr>
        <w:t xml:space="preserve">) несоответствия участника </w:t>
      </w:r>
      <w:r w:rsidR="003B7DD6" w:rsidRPr="00BF48BE">
        <w:rPr>
          <w:rFonts w:ascii="Montserrat" w:hAnsi="Montserrat"/>
          <w:b w:val="0"/>
          <w:bCs w:val="0"/>
        </w:rPr>
        <w:t>конкурса</w:t>
      </w:r>
      <w:r w:rsidR="003B7DD6" w:rsidRPr="00BF48BE">
        <w:rPr>
          <w:rFonts w:ascii="Montserrat" w:hAnsi="Montserrat"/>
          <w:b w:val="0"/>
          <w:bCs w:val="0"/>
          <w:szCs w:val="24"/>
        </w:rPr>
        <w:t>, требованиям, установленным в настоящей документации;</w:t>
      </w:r>
    </w:p>
    <w:p w:rsidR="003B7DD6" w:rsidRPr="00BF48BE" w:rsidRDefault="001D1B0B" w:rsidP="003B7DD6">
      <w:pPr>
        <w:pStyle w:val="2"/>
        <w:spacing w:after="120" w:line="20" w:lineRule="atLeast"/>
        <w:ind w:firstLine="709"/>
        <w:rPr>
          <w:rFonts w:ascii="Montserrat" w:hAnsi="Montserrat"/>
          <w:b w:val="0"/>
          <w:bCs w:val="0"/>
          <w:szCs w:val="24"/>
        </w:rPr>
      </w:pPr>
      <w:r>
        <w:rPr>
          <w:rFonts w:ascii="Montserrat" w:hAnsi="Montserrat"/>
          <w:b w:val="0"/>
          <w:bCs w:val="0"/>
          <w:szCs w:val="24"/>
        </w:rPr>
        <w:t>в</w:t>
      </w:r>
      <w:r w:rsidR="003B7DD6" w:rsidRPr="00BF48BE">
        <w:rPr>
          <w:rFonts w:ascii="Montserrat" w:hAnsi="Montserrat"/>
          <w:b w:val="0"/>
          <w:bCs w:val="0"/>
          <w:szCs w:val="24"/>
        </w:rPr>
        <w:t xml:space="preserve">) </w:t>
      </w:r>
      <w:r w:rsidR="00E84546" w:rsidRPr="00BF48BE">
        <w:rPr>
          <w:rFonts w:ascii="Montserrat" w:hAnsi="Montserrat"/>
          <w:b w:val="0"/>
          <w:bCs w:val="0"/>
          <w:szCs w:val="24"/>
        </w:rPr>
        <w:t xml:space="preserve">включение </w:t>
      </w:r>
      <w:r w:rsidR="003B7DD6" w:rsidRPr="00BF48BE">
        <w:rPr>
          <w:rFonts w:ascii="Montserrat" w:hAnsi="Montserrat"/>
          <w:b w:val="0"/>
          <w:bCs w:val="0"/>
          <w:szCs w:val="24"/>
        </w:rPr>
        <w:t xml:space="preserve">в реестр недобросовестных поставщиков, который ведется в соответствии с Федеральным законом № ФЗ-44 от 05.04.2013 «О контрактной системе в сфере закупок товаров, работ, услуг для обеспечения государственных и муниципальных нужд», Федеральным законом № 223-ФЗ от 18.07.2011 «О закупках товаров, работ, услуг отдельными видами юридических лиц» сведений об участнике </w:t>
      </w:r>
      <w:r w:rsidR="003B7DD6" w:rsidRPr="00BF48BE">
        <w:rPr>
          <w:rFonts w:ascii="Montserrat" w:hAnsi="Montserrat"/>
          <w:b w:val="0"/>
          <w:bCs w:val="0"/>
        </w:rPr>
        <w:t>конкурса</w:t>
      </w:r>
      <w:r w:rsidR="003A7063" w:rsidRPr="00BF48BE">
        <w:rPr>
          <w:rFonts w:ascii="Montserrat" w:hAnsi="Montserrat"/>
          <w:b w:val="0"/>
          <w:bCs w:val="0"/>
          <w:szCs w:val="24"/>
        </w:rPr>
        <w:t>.</w:t>
      </w:r>
    </w:p>
    <w:p w:rsidR="00161C15" w:rsidRPr="00BF48BE" w:rsidRDefault="00161C15" w:rsidP="00161C15">
      <w:pPr>
        <w:pStyle w:val="2"/>
        <w:spacing w:after="120" w:line="20" w:lineRule="atLeast"/>
        <w:ind w:firstLine="709"/>
        <w:rPr>
          <w:rFonts w:ascii="Montserrat" w:hAnsi="Montserrat"/>
          <w:b w:val="0"/>
          <w:bCs w:val="0"/>
          <w:szCs w:val="24"/>
        </w:rPr>
      </w:pPr>
    </w:p>
    <w:p w:rsidR="00161C15" w:rsidRPr="00BF48BE" w:rsidRDefault="00161C15" w:rsidP="00161C15">
      <w:pPr>
        <w:pStyle w:val="2"/>
        <w:spacing w:after="120" w:line="20" w:lineRule="atLeast"/>
        <w:ind w:firstLine="709"/>
        <w:rPr>
          <w:rFonts w:ascii="Montserrat" w:hAnsi="Montserrat"/>
          <w:b w:val="0"/>
          <w:bCs w:val="0"/>
          <w:szCs w:val="24"/>
        </w:rPr>
      </w:pPr>
    </w:p>
    <w:p w:rsidR="00161C15" w:rsidRPr="00BF48BE" w:rsidRDefault="00161C15" w:rsidP="00161C15">
      <w:pPr>
        <w:pStyle w:val="2"/>
        <w:spacing w:after="120" w:line="20" w:lineRule="atLeast"/>
        <w:ind w:firstLine="709"/>
        <w:rPr>
          <w:rFonts w:ascii="Montserrat" w:hAnsi="Montserrat"/>
          <w:b w:val="0"/>
          <w:bCs w:val="0"/>
          <w:szCs w:val="24"/>
        </w:rPr>
      </w:pPr>
    </w:p>
    <w:p w:rsidR="00161C15" w:rsidRPr="00BF48BE" w:rsidRDefault="00161C15" w:rsidP="00161C15">
      <w:pPr>
        <w:pStyle w:val="2"/>
        <w:spacing w:after="120" w:line="20" w:lineRule="atLeast"/>
        <w:ind w:firstLine="709"/>
        <w:rPr>
          <w:rFonts w:ascii="Montserrat" w:hAnsi="Montserrat"/>
          <w:b w:val="0"/>
          <w:bCs w:val="0"/>
          <w:szCs w:val="24"/>
        </w:rPr>
      </w:pPr>
    </w:p>
    <w:p w:rsidR="00161C15" w:rsidRPr="00BF48BE" w:rsidRDefault="00161C15" w:rsidP="00161C15">
      <w:pPr>
        <w:pStyle w:val="2"/>
        <w:spacing w:after="120" w:line="20" w:lineRule="atLeast"/>
        <w:ind w:firstLine="709"/>
        <w:rPr>
          <w:rFonts w:ascii="Montserrat" w:hAnsi="Montserrat"/>
          <w:b w:val="0"/>
          <w:bCs w:val="0"/>
          <w:szCs w:val="24"/>
        </w:rPr>
      </w:pPr>
    </w:p>
    <w:sectPr w:rsidR="00161C15" w:rsidRPr="00BF4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73C90"/>
    <w:multiLevelType w:val="hybridMultilevel"/>
    <w:tmpl w:val="EC66B75A"/>
    <w:lvl w:ilvl="0" w:tplc="DC846AF0">
      <w:start w:val="3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14539F"/>
    <w:multiLevelType w:val="multilevel"/>
    <w:tmpl w:val="6140532C"/>
    <w:lvl w:ilvl="0">
      <w:start w:val="1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3EDF41BB"/>
    <w:multiLevelType w:val="hybridMultilevel"/>
    <w:tmpl w:val="541C0D5E"/>
    <w:lvl w:ilvl="0" w:tplc="44CE05B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3D349A"/>
    <w:multiLevelType w:val="hybridMultilevel"/>
    <w:tmpl w:val="A12CB3EA"/>
    <w:lvl w:ilvl="0" w:tplc="7B46C8C4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FB"/>
    <w:rsid w:val="00161C15"/>
    <w:rsid w:val="00182CFB"/>
    <w:rsid w:val="001D1B0B"/>
    <w:rsid w:val="00282C39"/>
    <w:rsid w:val="002D764D"/>
    <w:rsid w:val="00395A20"/>
    <w:rsid w:val="003A7063"/>
    <w:rsid w:val="003B7DD6"/>
    <w:rsid w:val="004115CF"/>
    <w:rsid w:val="00412896"/>
    <w:rsid w:val="00551E78"/>
    <w:rsid w:val="007410C1"/>
    <w:rsid w:val="00744626"/>
    <w:rsid w:val="00BD6F2A"/>
    <w:rsid w:val="00BF16C2"/>
    <w:rsid w:val="00BF48BE"/>
    <w:rsid w:val="00E84546"/>
    <w:rsid w:val="00EA2438"/>
    <w:rsid w:val="00F114E6"/>
    <w:rsid w:val="00FD4227"/>
    <w:rsid w:val="00FE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D7B10"/>
  <w15:chartTrackingRefBased/>
  <w15:docId w15:val="{987C1E10-7236-48BD-A00B-A7235520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qFormat/>
    <w:rsid w:val="00182CFB"/>
    <w:pPr>
      <w:keepNext/>
      <w:spacing w:before="40" w:after="40"/>
      <w:ind w:left="57" w:right="57"/>
    </w:pPr>
    <w:rPr>
      <w:snapToGrid w:val="0"/>
      <w:sz w:val="22"/>
      <w:szCs w:val="20"/>
    </w:rPr>
  </w:style>
  <w:style w:type="paragraph" w:customStyle="1" w:styleId="a4">
    <w:name w:val="Таблица текст"/>
    <w:basedOn w:val="a"/>
    <w:qFormat/>
    <w:rsid w:val="00182CFB"/>
    <w:pPr>
      <w:spacing w:before="40" w:after="40"/>
      <w:ind w:left="57" w:right="57"/>
    </w:pPr>
    <w:rPr>
      <w:snapToGrid w:val="0"/>
      <w:szCs w:val="20"/>
    </w:rPr>
  </w:style>
  <w:style w:type="paragraph" w:customStyle="1" w:styleId="ConsPlusNormal">
    <w:name w:val="ConsPlusNormal"/>
    <w:qFormat/>
    <w:rsid w:val="00182C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82C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2CFB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aliases w:val="Знак"/>
    <w:basedOn w:val="a"/>
    <w:link w:val="20"/>
    <w:qFormat/>
    <w:rsid w:val="003B7DD6"/>
    <w:pPr>
      <w:ind w:firstLine="708"/>
      <w:jc w:val="both"/>
    </w:pPr>
    <w:rPr>
      <w:b/>
      <w:bCs/>
      <w:szCs w:val="28"/>
    </w:rPr>
  </w:style>
  <w:style w:type="character" w:customStyle="1" w:styleId="20">
    <w:name w:val="Основной текст с отступом 2 Знак"/>
    <w:aliases w:val="Знак Знак"/>
    <w:basedOn w:val="a0"/>
    <w:link w:val="2"/>
    <w:rsid w:val="003B7DD6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styleId="a7">
    <w:name w:val="annotation reference"/>
    <w:basedOn w:val="a0"/>
    <w:uiPriority w:val="99"/>
    <w:semiHidden/>
    <w:unhideWhenUsed/>
    <w:rsid w:val="003B7DD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B7DD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B7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B7DD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B7D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3F9BF-4CD8-4AE6-A056-8770604C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Яровенко Павел Владимирович</dc:creator>
  <cp:keywords/>
  <dc:description/>
  <cp:lastModifiedBy>Яровенко Павел Владимирович</cp:lastModifiedBy>
  <cp:revision>7</cp:revision>
  <cp:lastPrinted>2023-07-11T13:47:00Z</cp:lastPrinted>
  <dcterms:created xsi:type="dcterms:W3CDTF">2023-07-11T11:07:00Z</dcterms:created>
  <dcterms:modified xsi:type="dcterms:W3CDTF">2023-07-12T13:03:00Z</dcterms:modified>
</cp:coreProperties>
</file>